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A1" w:rsidRPr="005C5556" w:rsidRDefault="00527EA1" w:rsidP="00527EA1">
      <w:pPr>
        <w:spacing w:line="360" w:lineRule="auto"/>
        <w:rPr>
          <w:rFonts w:ascii="Times New Roman" w:hAnsi="Times New Roman" w:cs="Times New Roman"/>
          <w:b/>
          <w:sz w:val="28"/>
        </w:rPr>
      </w:pPr>
      <w:bookmarkStart w:id="0" w:name="_GoBack"/>
      <w:bookmarkEnd w:id="0"/>
      <w:r w:rsidRPr="005C5556">
        <w:rPr>
          <w:rFonts w:ascii="Times New Roman" w:hAnsi="Times New Roman" w:cs="Times New Roman"/>
          <w:b/>
          <w:sz w:val="28"/>
        </w:rPr>
        <w:t>УДК 342.565.5</w:t>
      </w:r>
    </w:p>
    <w:p w:rsidR="00C52265" w:rsidRPr="005367BE" w:rsidRDefault="00C52265" w:rsidP="00DF07D2">
      <w:pPr>
        <w:spacing w:after="0" w:line="360" w:lineRule="auto"/>
        <w:jc w:val="right"/>
        <w:rPr>
          <w:rFonts w:ascii="Times New Roman" w:hAnsi="Times New Roman" w:cs="Times New Roman"/>
          <w:sz w:val="28"/>
        </w:rPr>
      </w:pPr>
      <w:r w:rsidRPr="005367BE">
        <w:rPr>
          <w:rFonts w:ascii="Times New Roman" w:hAnsi="Times New Roman" w:cs="Times New Roman"/>
          <w:sz w:val="28"/>
        </w:rPr>
        <w:t>Киктенко Константин Геннадьевич (</w:t>
      </w:r>
      <w:r w:rsidRPr="005367BE">
        <w:rPr>
          <w:rFonts w:ascii="Times New Roman" w:hAnsi="Times New Roman" w:cs="Times New Roman"/>
          <w:sz w:val="28"/>
          <w:lang w:val="en-US"/>
        </w:rPr>
        <w:t>konstantin</w:t>
      </w:r>
      <w:r w:rsidRPr="005367BE">
        <w:rPr>
          <w:rFonts w:ascii="Times New Roman" w:hAnsi="Times New Roman" w:cs="Times New Roman"/>
          <w:sz w:val="28"/>
        </w:rPr>
        <w:t>_</w:t>
      </w:r>
      <w:r w:rsidRPr="005367BE">
        <w:rPr>
          <w:rFonts w:ascii="Times New Roman" w:hAnsi="Times New Roman" w:cs="Times New Roman"/>
          <w:sz w:val="28"/>
          <w:lang w:val="en-US"/>
        </w:rPr>
        <w:t>kiktenko</w:t>
      </w:r>
      <w:r w:rsidRPr="005367BE">
        <w:rPr>
          <w:rFonts w:ascii="Times New Roman" w:hAnsi="Times New Roman" w:cs="Times New Roman"/>
          <w:sz w:val="28"/>
        </w:rPr>
        <w:t>@mail.ru)</w:t>
      </w:r>
    </w:p>
    <w:p w:rsidR="00C52265" w:rsidRPr="005367BE" w:rsidRDefault="005C5556" w:rsidP="00DF07D2">
      <w:pPr>
        <w:spacing w:after="0" w:line="360" w:lineRule="auto"/>
        <w:jc w:val="right"/>
        <w:rPr>
          <w:rFonts w:ascii="Times New Roman" w:hAnsi="Times New Roman" w:cs="Times New Roman"/>
          <w:sz w:val="28"/>
        </w:rPr>
      </w:pPr>
      <w:r>
        <w:rPr>
          <w:rFonts w:ascii="Times New Roman" w:hAnsi="Times New Roman" w:cs="Times New Roman"/>
          <w:sz w:val="28"/>
        </w:rPr>
        <w:t>Студент</w:t>
      </w:r>
      <w:r w:rsidR="00907660" w:rsidRPr="00907660">
        <w:rPr>
          <w:rFonts w:ascii="Times New Roman" w:hAnsi="Times New Roman" w:cs="Times New Roman"/>
          <w:sz w:val="28"/>
        </w:rPr>
        <w:t xml:space="preserve"> юридического факультет имени М.</w:t>
      </w:r>
      <w:r w:rsidR="00C5252A" w:rsidRPr="00C5252A">
        <w:rPr>
          <w:rFonts w:ascii="Times New Roman" w:hAnsi="Times New Roman" w:cs="Times New Roman"/>
          <w:sz w:val="28"/>
        </w:rPr>
        <w:t xml:space="preserve"> </w:t>
      </w:r>
      <w:r w:rsidR="00907660" w:rsidRPr="00907660">
        <w:rPr>
          <w:rFonts w:ascii="Times New Roman" w:hAnsi="Times New Roman" w:cs="Times New Roman"/>
          <w:sz w:val="28"/>
        </w:rPr>
        <w:t xml:space="preserve">М. Сперанского </w:t>
      </w:r>
      <w:r w:rsidR="00C52265" w:rsidRPr="005367BE">
        <w:rPr>
          <w:rFonts w:ascii="Times New Roman" w:hAnsi="Times New Roman" w:cs="Times New Roman"/>
          <w:sz w:val="28"/>
        </w:rPr>
        <w:t>Института права и национальной безопасности</w:t>
      </w:r>
    </w:p>
    <w:p w:rsidR="00FA3A21" w:rsidRPr="00FA3A21" w:rsidRDefault="00FA3A21" w:rsidP="00DF07D2">
      <w:pPr>
        <w:spacing w:after="0" w:line="360" w:lineRule="auto"/>
        <w:jc w:val="right"/>
        <w:rPr>
          <w:rFonts w:ascii="Times New Roman" w:hAnsi="Times New Roman" w:cs="Times New Roman"/>
          <w:sz w:val="28"/>
          <w:szCs w:val="24"/>
        </w:rPr>
      </w:pPr>
      <w:r w:rsidRPr="00FA3A21">
        <w:rPr>
          <w:rFonts w:ascii="Times New Roman" w:hAnsi="Times New Roman" w:cs="Times New Roman"/>
          <w:sz w:val="28"/>
          <w:szCs w:val="24"/>
        </w:rPr>
        <w:t>Российской академии народного хозяйства</w:t>
      </w:r>
    </w:p>
    <w:p w:rsidR="00FA3A21" w:rsidRPr="00C5252A" w:rsidRDefault="00FA3A21" w:rsidP="00DF07D2">
      <w:pPr>
        <w:spacing w:after="0" w:line="360" w:lineRule="auto"/>
        <w:jc w:val="right"/>
        <w:rPr>
          <w:rFonts w:ascii="Times New Roman" w:hAnsi="Times New Roman" w:cs="Times New Roman"/>
          <w:sz w:val="28"/>
          <w:szCs w:val="24"/>
        </w:rPr>
      </w:pPr>
      <w:r w:rsidRPr="00FA3A21">
        <w:rPr>
          <w:rFonts w:ascii="Times New Roman" w:hAnsi="Times New Roman" w:cs="Times New Roman"/>
          <w:sz w:val="28"/>
          <w:szCs w:val="24"/>
        </w:rPr>
        <w:t xml:space="preserve"> и государственной службы  при Президенте РФ</w:t>
      </w:r>
    </w:p>
    <w:p w:rsidR="005C5556" w:rsidRPr="005C5556" w:rsidRDefault="005C5556" w:rsidP="00DF07D2">
      <w:pPr>
        <w:spacing w:after="0" w:line="360" w:lineRule="auto"/>
        <w:jc w:val="right"/>
        <w:rPr>
          <w:rFonts w:ascii="Times New Roman" w:hAnsi="Times New Roman" w:cs="Times New Roman"/>
          <w:sz w:val="28"/>
          <w:lang w:val="en-US"/>
        </w:rPr>
      </w:pPr>
      <w:r w:rsidRPr="005367BE">
        <w:rPr>
          <w:rFonts w:ascii="Times New Roman" w:hAnsi="Times New Roman" w:cs="Times New Roman"/>
          <w:sz w:val="28"/>
          <w:lang w:val="en-US"/>
        </w:rPr>
        <w:t>Konstantin</w:t>
      </w:r>
      <w:r w:rsidRPr="005C5556">
        <w:rPr>
          <w:rFonts w:ascii="Times New Roman" w:hAnsi="Times New Roman" w:cs="Times New Roman"/>
          <w:sz w:val="28"/>
          <w:lang w:val="en-US"/>
        </w:rPr>
        <w:t xml:space="preserve"> </w:t>
      </w:r>
      <w:r w:rsidRPr="005367BE">
        <w:rPr>
          <w:rFonts w:ascii="Times New Roman" w:hAnsi="Times New Roman" w:cs="Times New Roman"/>
          <w:sz w:val="28"/>
          <w:lang w:val="en-US"/>
        </w:rPr>
        <w:t>G</w:t>
      </w:r>
      <w:r w:rsidRPr="005C5556">
        <w:rPr>
          <w:rFonts w:ascii="Times New Roman" w:hAnsi="Times New Roman" w:cs="Times New Roman"/>
          <w:sz w:val="28"/>
          <w:lang w:val="en-US"/>
        </w:rPr>
        <w:t xml:space="preserve">. </w:t>
      </w:r>
      <w:r w:rsidRPr="005367BE">
        <w:rPr>
          <w:rFonts w:ascii="Times New Roman" w:hAnsi="Times New Roman" w:cs="Times New Roman"/>
          <w:sz w:val="28"/>
          <w:lang w:val="en-US"/>
        </w:rPr>
        <w:t>Kiktenko</w:t>
      </w:r>
    </w:p>
    <w:p w:rsidR="00DF07D2" w:rsidRPr="00DF07D2" w:rsidRDefault="00DF07D2" w:rsidP="00DF07D2">
      <w:pPr>
        <w:spacing w:after="0" w:line="360" w:lineRule="auto"/>
        <w:jc w:val="right"/>
        <w:rPr>
          <w:rFonts w:ascii="Times New Roman" w:hAnsi="Times New Roman" w:cs="Times New Roman"/>
          <w:sz w:val="28"/>
          <w:lang w:val="en-US"/>
        </w:rPr>
      </w:pPr>
      <w:r w:rsidRPr="00DF07D2">
        <w:rPr>
          <w:rFonts w:ascii="Times New Roman" w:hAnsi="Times New Roman" w:cs="Times New Roman"/>
          <w:sz w:val="28"/>
          <w:lang w:val="en-US"/>
        </w:rPr>
        <w:t>Russian Presidential Academy of National Economy and Public Administration</w:t>
      </w:r>
    </w:p>
    <w:p w:rsidR="00DF07D2" w:rsidRPr="00DF07D2" w:rsidRDefault="00DF07D2" w:rsidP="00DF07D2">
      <w:pPr>
        <w:spacing w:after="0" w:line="360" w:lineRule="auto"/>
        <w:jc w:val="right"/>
        <w:rPr>
          <w:rFonts w:ascii="Times New Roman" w:hAnsi="Times New Roman" w:cs="Times New Roman"/>
          <w:sz w:val="28"/>
          <w:lang w:val="en-US"/>
        </w:rPr>
      </w:pPr>
      <w:r w:rsidRPr="00DF07D2">
        <w:rPr>
          <w:rFonts w:ascii="Times New Roman" w:hAnsi="Times New Roman" w:cs="Times New Roman"/>
          <w:sz w:val="28"/>
          <w:lang w:val="en-US"/>
        </w:rPr>
        <w:t>Institute of Law and National Security,</w:t>
      </w:r>
    </w:p>
    <w:p w:rsidR="00DF07D2" w:rsidRDefault="00DF07D2" w:rsidP="00DF07D2">
      <w:pPr>
        <w:spacing w:after="0" w:line="360" w:lineRule="auto"/>
        <w:jc w:val="right"/>
        <w:rPr>
          <w:rFonts w:ascii="Times New Roman" w:hAnsi="Times New Roman" w:cs="Times New Roman"/>
          <w:sz w:val="28"/>
          <w:lang w:val="en-US"/>
        </w:rPr>
      </w:pPr>
      <w:r w:rsidRPr="00DF07D2">
        <w:rPr>
          <w:rFonts w:ascii="Times New Roman" w:hAnsi="Times New Roman" w:cs="Times New Roman"/>
          <w:sz w:val="28"/>
          <w:lang w:val="en-US"/>
        </w:rPr>
        <w:t>Faculty of Law named after M.M. Speranky, Student</w:t>
      </w:r>
    </w:p>
    <w:p w:rsidR="00DF07D2" w:rsidRDefault="00DF07D2" w:rsidP="00DF07D2">
      <w:pPr>
        <w:spacing w:line="360" w:lineRule="auto"/>
        <w:jc w:val="right"/>
        <w:rPr>
          <w:rFonts w:ascii="Times New Roman" w:hAnsi="Times New Roman" w:cs="Times New Roman"/>
          <w:sz w:val="28"/>
          <w:lang w:val="en-US"/>
        </w:rPr>
      </w:pPr>
    </w:p>
    <w:p w:rsidR="00895ADF" w:rsidRPr="00C5252A" w:rsidRDefault="00895ADF" w:rsidP="001C4408">
      <w:pPr>
        <w:spacing w:after="0" w:line="360" w:lineRule="auto"/>
        <w:jc w:val="right"/>
        <w:rPr>
          <w:rFonts w:ascii="Times New Roman" w:hAnsi="Times New Roman" w:cs="Times New Roman"/>
          <w:sz w:val="28"/>
        </w:rPr>
      </w:pPr>
      <w:r w:rsidRPr="005367BE">
        <w:rPr>
          <w:rFonts w:ascii="Times New Roman" w:hAnsi="Times New Roman" w:cs="Times New Roman"/>
          <w:sz w:val="28"/>
        </w:rPr>
        <w:t>Научный</w:t>
      </w:r>
      <w:r w:rsidRPr="00C5252A">
        <w:rPr>
          <w:rFonts w:ascii="Times New Roman" w:hAnsi="Times New Roman" w:cs="Times New Roman"/>
          <w:sz w:val="28"/>
        </w:rPr>
        <w:t xml:space="preserve"> </w:t>
      </w:r>
      <w:r w:rsidRPr="005367BE">
        <w:rPr>
          <w:rFonts w:ascii="Times New Roman" w:hAnsi="Times New Roman" w:cs="Times New Roman"/>
          <w:sz w:val="28"/>
        </w:rPr>
        <w:t>руководитель</w:t>
      </w:r>
      <w:r w:rsidRPr="00C5252A">
        <w:rPr>
          <w:rFonts w:ascii="Times New Roman" w:hAnsi="Times New Roman" w:cs="Times New Roman"/>
          <w:sz w:val="28"/>
        </w:rPr>
        <w:t>:</w:t>
      </w:r>
    </w:p>
    <w:p w:rsidR="00895ADF" w:rsidRPr="005367BE" w:rsidRDefault="00895ADF" w:rsidP="001C4408">
      <w:pPr>
        <w:spacing w:after="0" w:line="360" w:lineRule="auto"/>
        <w:jc w:val="right"/>
        <w:rPr>
          <w:rFonts w:ascii="Times New Roman" w:hAnsi="Times New Roman" w:cs="Times New Roman"/>
          <w:sz w:val="28"/>
        </w:rPr>
      </w:pPr>
      <w:r w:rsidRPr="005367BE">
        <w:rPr>
          <w:rFonts w:ascii="Times New Roman" w:hAnsi="Times New Roman" w:cs="Times New Roman"/>
          <w:sz w:val="28"/>
        </w:rPr>
        <w:t>Голубева Татьяна Юрьевна</w:t>
      </w:r>
    </w:p>
    <w:p w:rsidR="00895ADF" w:rsidRPr="005367BE" w:rsidRDefault="00895ADF" w:rsidP="001C4408">
      <w:pPr>
        <w:spacing w:after="0" w:line="360" w:lineRule="auto"/>
        <w:jc w:val="right"/>
        <w:rPr>
          <w:rFonts w:ascii="Times New Roman" w:hAnsi="Times New Roman" w:cs="Times New Roman"/>
          <w:sz w:val="28"/>
        </w:rPr>
      </w:pPr>
      <w:r w:rsidRPr="005367BE">
        <w:rPr>
          <w:rFonts w:ascii="Times New Roman" w:hAnsi="Times New Roman" w:cs="Times New Roman"/>
          <w:sz w:val="28"/>
        </w:rPr>
        <w:t xml:space="preserve">Старший преподаватель кафедры трудового права </w:t>
      </w:r>
    </w:p>
    <w:p w:rsidR="00FA3A21" w:rsidRPr="00FA3A21" w:rsidRDefault="00FA3A21" w:rsidP="001C4408">
      <w:pPr>
        <w:spacing w:after="0" w:line="360" w:lineRule="auto"/>
        <w:jc w:val="right"/>
        <w:rPr>
          <w:rFonts w:ascii="Times New Roman" w:hAnsi="Times New Roman" w:cs="Times New Roman"/>
          <w:sz w:val="28"/>
          <w:szCs w:val="24"/>
        </w:rPr>
      </w:pPr>
      <w:r w:rsidRPr="00FA3A21">
        <w:rPr>
          <w:rFonts w:ascii="Times New Roman" w:hAnsi="Times New Roman" w:cs="Times New Roman"/>
          <w:sz w:val="28"/>
          <w:szCs w:val="24"/>
        </w:rPr>
        <w:t>Российской академии народного хозяйства</w:t>
      </w:r>
    </w:p>
    <w:p w:rsidR="00FA3A21" w:rsidRPr="005C5556" w:rsidRDefault="00FA3A21" w:rsidP="001C4408">
      <w:pPr>
        <w:spacing w:after="0" w:line="360" w:lineRule="auto"/>
        <w:jc w:val="right"/>
        <w:rPr>
          <w:rFonts w:ascii="Times New Roman" w:hAnsi="Times New Roman" w:cs="Times New Roman"/>
          <w:sz w:val="28"/>
          <w:szCs w:val="24"/>
        </w:rPr>
      </w:pPr>
      <w:r w:rsidRPr="00FA3A21">
        <w:rPr>
          <w:rFonts w:ascii="Times New Roman" w:hAnsi="Times New Roman" w:cs="Times New Roman"/>
          <w:sz w:val="28"/>
          <w:szCs w:val="24"/>
        </w:rPr>
        <w:t xml:space="preserve"> и государственной службы  при Президенте РФ</w:t>
      </w:r>
    </w:p>
    <w:p w:rsidR="00C52265" w:rsidRPr="00C5252A" w:rsidRDefault="00895ADF" w:rsidP="001C4408">
      <w:pPr>
        <w:spacing w:after="0" w:line="360" w:lineRule="auto"/>
        <w:jc w:val="right"/>
        <w:rPr>
          <w:rFonts w:ascii="Times New Roman" w:hAnsi="Times New Roman" w:cs="Times New Roman"/>
          <w:sz w:val="28"/>
        </w:rPr>
      </w:pPr>
      <w:r w:rsidRPr="005367BE">
        <w:rPr>
          <w:rFonts w:ascii="Times New Roman" w:hAnsi="Times New Roman" w:cs="Times New Roman"/>
          <w:sz w:val="28"/>
        </w:rPr>
        <w:t>Федеральный судья в отставке</w:t>
      </w:r>
    </w:p>
    <w:p w:rsidR="00C52265" w:rsidRPr="00C5252A" w:rsidRDefault="00C52265" w:rsidP="001C4408">
      <w:pPr>
        <w:spacing w:after="0" w:line="360" w:lineRule="auto"/>
        <w:jc w:val="right"/>
        <w:rPr>
          <w:rFonts w:ascii="Times New Roman" w:hAnsi="Times New Roman" w:cs="Times New Roman"/>
          <w:sz w:val="28"/>
        </w:rPr>
      </w:pPr>
      <w:r w:rsidRPr="005367BE">
        <w:rPr>
          <w:rFonts w:ascii="Times New Roman" w:hAnsi="Times New Roman" w:cs="Times New Roman"/>
          <w:sz w:val="28"/>
          <w:lang w:val="en-US"/>
        </w:rPr>
        <w:t>Academic</w:t>
      </w:r>
      <w:r w:rsidRPr="00C5252A">
        <w:rPr>
          <w:rFonts w:ascii="Times New Roman" w:hAnsi="Times New Roman" w:cs="Times New Roman"/>
          <w:sz w:val="28"/>
        </w:rPr>
        <w:t xml:space="preserve"> </w:t>
      </w:r>
      <w:r w:rsidRPr="005367BE">
        <w:rPr>
          <w:rFonts w:ascii="Times New Roman" w:hAnsi="Times New Roman" w:cs="Times New Roman"/>
          <w:sz w:val="28"/>
          <w:lang w:val="en-US"/>
        </w:rPr>
        <w:t>supervisor</w:t>
      </w:r>
      <w:r w:rsidRPr="00C5252A">
        <w:rPr>
          <w:rFonts w:ascii="Times New Roman" w:hAnsi="Times New Roman" w:cs="Times New Roman"/>
          <w:sz w:val="28"/>
        </w:rPr>
        <w:t>:</w:t>
      </w:r>
    </w:p>
    <w:p w:rsidR="00C52265" w:rsidRPr="005367BE" w:rsidRDefault="00C52265" w:rsidP="001C4408">
      <w:pPr>
        <w:spacing w:after="0" w:line="360" w:lineRule="auto"/>
        <w:jc w:val="right"/>
        <w:rPr>
          <w:rFonts w:ascii="Times New Roman" w:hAnsi="Times New Roman" w:cs="Times New Roman"/>
          <w:sz w:val="28"/>
          <w:lang w:val="en-US"/>
        </w:rPr>
      </w:pPr>
      <w:r w:rsidRPr="005367BE">
        <w:rPr>
          <w:rFonts w:ascii="Times New Roman" w:hAnsi="Times New Roman" w:cs="Times New Roman"/>
          <w:sz w:val="28"/>
          <w:lang w:val="en-US"/>
        </w:rPr>
        <w:t>Tatiana Y. Golubeva</w:t>
      </w:r>
    </w:p>
    <w:p w:rsidR="00C52265" w:rsidRPr="005367BE" w:rsidRDefault="00C52265" w:rsidP="001C4408">
      <w:pPr>
        <w:spacing w:after="0" w:line="360" w:lineRule="auto"/>
        <w:jc w:val="right"/>
        <w:rPr>
          <w:rFonts w:ascii="Times New Roman" w:hAnsi="Times New Roman" w:cs="Times New Roman"/>
          <w:sz w:val="28"/>
          <w:lang w:val="en-US"/>
        </w:rPr>
      </w:pPr>
      <w:r w:rsidRPr="005367BE">
        <w:rPr>
          <w:rFonts w:ascii="Times New Roman" w:hAnsi="Times New Roman" w:cs="Times New Roman"/>
          <w:sz w:val="28"/>
          <w:lang w:val="en-US"/>
        </w:rPr>
        <w:t>Senior lecturer of the Labor Law department</w:t>
      </w:r>
    </w:p>
    <w:p w:rsidR="007A4FEE" w:rsidRPr="005367BE" w:rsidRDefault="00426D15" w:rsidP="001C4408">
      <w:pPr>
        <w:spacing w:after="0" w:line="360" w:lineRule="auto"/>
        <w:jc w:val="right"/>
        <w:rPr>
          <w:rFonts w:ascii="Times New Roman" w:hAnsi="Times New Roman" w:cs="Times New Roman"/>
          <w:sz w:val="28"/>
          <w:lang w:val="en-US"/>
        </w:rPr>
      </w:pPr>
      <w:r>
        <w:rPr>
          <w:rFonts w:ascii="Times New Roman" w:hAnsi="Times New Roman" w:cs="Times New Roman"/>
          <w:sz w:val="28"/>
          <w:lang w:val="en-US"/>
        </w:rPr>
        <w:t>Russian Academy of National Economy and Public A</w:t>
      </w:r>
      <w:r w:rsidR="00C52265" w:rsidRPr="005367BE">
        <w:rPr>
          <w:rFonts w:ascii="Times New Roman" w:hAnsi="Times New Roman" w:cs="Times New Roman"/>
          <w:sz w:val="28"/>
          <w:lang w:val="en-US"/>
        </w:rPr>
        <w:t>dministration</w:t>
      </w:r>
    </w:p>
    <w:p w:rsidR="00C52265" w:rsidRPr="005367BE" w:rsidRDefault="007A4FEE" w:rsidP="001C4408">
      <w:pPr>
        <w:spacing w:after="0" w:line="360" w:lineRule="auto"/>
        <w:jc w:val="right"/>
        <w:rPr>
          <w:rFonts w:ascii="Times New Roman" w:hAnsi="Times New Roman" w:cs="Times New Roman"/>
          <w:sz w:val="28"/>
          <w:lang w:val="en-US"/>
        </w:rPr>
      </w:pPr>
      <w:r w:rsidRPr="005367BE">
        <w:rPr>
          <w:rFonts w:ascii="Times New Roman" w:hAnsi="Times New Roman" w:cs="Times New Roman"/>
          <w:sz w:val="28"/>
          <w:lang w:val="en-US"/>
        </w:rPr>
        <w:t>under President of the Russian Federation</w:t>
      </w:r>
      <w:r w:rsidR="00C52265" w:rsidRPr="005367BE">
        <w:rPr>
          <w:rFonts w:ascii="Times New Roman" w:hAnsi="Times New Roman" w:cs="Times New Roman"/>
          <w:sz w:val="28"/>
          <w:lang w:val="en-US"/>
        </w:rPr>
        <w:t xml:space="preserve"> </w:t>
      </w:r>
    </w:p>
    <w:p w:rsidR="00C52265" w:rsidRPr="005367BE" w:rsidRDefault="00C52265" w:rsidP="001C4408">
      <w:pPr>
        <w:spacing w:after="0" w:line="360" w:lineRule="auto"/>
        <w:jc w:val="right"/>
        <w:rPr>
          <w:rFonts w:ascii="Times New Roman" w:hAnsi="Times New Roman" w:cs="Times New Roman"/>
          <w:sz w:val="28"/>
        </w:rPr>
      </w:pPr>
      <w:r w:rsidRPr="005367BE">
        <w:rPr>
          <w:rFonts w:ascii="Times New Roman" w:hAnsi="Times New Roman" w:cs="Times New Roman"/>
          <w:sz w:val="28"/>
          <w:lang w:val="en-US"/>
        </w:rPr>
        <w:t>Federal</w:t>
      </w:r>
      <w:r w:rsidRPr="005367BE">
        <w:rPr>
          <w:rFonts w:ascii="Times New Roman" w:hAnsi="Times New Roman" w:cs="Times New Roman"/>
          <w:sz w:val="28"/>
        </w:rPr>
        <w:t xml:space="preserve"> </w:t>
      </w:r>
      <w:r w:rsidRPr="005367BE">
        <w:rPr>
          <w:rFonts w:ascii="Times New Roman" w:hAnsi="Times New Roman" w:cs="Times New Roman"/>
          <w:sz w:val="28"/>
          <w:lang w:val="en-US"/>
        </w:rPr>
        <w:t>Judge</w:t>
      </w:r>
      <w:r w:rsidRPr="005367BE">
        <w:rPr>
          <w:rFonts w:ascii="Times New Roman" w:hAnsi="Times New Roman" w:cs="Times New Roman"/>
          <w:sz w:val="28"/>
        </w:rPr>
        <w:t xml:space="preserve"> </w:t>
      </w:r>
      <w:r w:rsidRPr="005367BE">
        <w:rPr>
          <w:rFonts w:ascii="Times New Roman" w:hAnsi="Times New Roman" w:cs="Times New Roman"/>
          <w:sz w:val="28"/>
          <w:lang w:val="en-US"/>
        </w:rPr>
        <w:t>retired</w:t>
      </w:r>
    </w:p>
    <w:p w:rsidR="00A93B10" w:rsidRPr="00C5252A" w:rsidRDefault="00A93B10" w:rsidP="00C52265">
      <w:pPr>
        <w:spacing w:line="360" w:lineRule="auto"/>
        <w:jc w:val="right"/>
        <w:rPr>
          <w:rFonts w:ascii="Times New Roman" w:hAnsi="Times New Roman" w:cs="Times New Roman"/>
          <w:sz w:val="24"/>
        </w:rPr>
      </w:pPr>
    </w:p>
    <w:p w:rsidR="001C4408" w:rsidRPr="00C5252A" w:rsidRDefault="001C4408" w:rsidP="00C52265">
      <w:pPr>
        <w:spacing w:line="360" w:lineRule="auto"/>
        <w:jc w:val="right"/>
        <w:rPr>
          <w:rFonts w:ascii="Times New Roman" w:hAnsi="Times New Roman" w:cs="Times New Roman"/>
          <w:sz w:val="24"/>
        </w:rPr>
      </w:pPr>
    </w:p>
    <w:p w:rsidR="00C52265" w:rsidRDefault="00AB35AC" w:rsidP="00C52265">
      <w:pPr>
        <w:spacing w:line="360" w:lineRule="auto"/>
        <w:jc w:val="center"/>
        <w:rPr>
          <w:rFonts w:ascii="Times New Roman" w:hAnsi="Times New Roman" w:cs="Times New Roman"/>
          <w:b/>
          <w:sz w:val="28"/>
        </w:rPr>
      </w:pPr>
      <w:r w:rsidRPr="00AB35AC">
        <w:rPr>
          <w:rFonts w:ascii="Times New Roman" w:hAnsi="Times New Roman" w:cs="Times New Roman"/>
          <w:b/>
          <w:sz w:val="28"/>
        </w:rPr>
        <w:lastRenderedPageBreak/>
        <w:t>Н</w:t>
      </w:r>
      <w:r w:rsidR="00895ADF">
        <w:rPr>
          <w:rFonts w:ascii="Times New Roman" w:hAnsi="Times New Roman" w:cs="Times New Roman"/>
          <w:b/>
          <w:sz w:val="28"/>
        </w:rPr>
        <w:t xml:space="preserve">ЕЗАВИСИМОСТЬ РОССИЙСКОГО СУДА И ОТДЕЛЬНЫХ СУДЕЙ В КОНТЕКСТЕ ТРЕБОВАНИЙ ЕВРОПЕЙСКОГО СУДА ПО ПРАВАМ ЧЕЛОВЕКА </w:t>
      </w:r>
    </w:p>
    <w:p w:rsidR="00895ADF" w:rsidRPr="00895ADF" w:rsidRDefault="00895ADF" w:rsidP="00C52265">
      <w:pPr>
        <w:spacing w:line="360" w:lineRule="auto"/>
        <w:jc w:val="center"/>
        <w:rPr>
          <w:rFonts w:ascii="Times New Roman" w:hAnsi="Times New Roman" w:cs="Times New Roman"/>
          <w:b/>
          <w:sz w:val="28"/>
          <w:lang w:val="en-US"/>
        </w:rPr>
      </w:pPr>
      <w:r>
        <w:rPr>
          <w:rFonts w:ascii="Times New Roman" w:hAnsi="Times New Roman" w:cs="Times New Roman"/>
          <w:b/>
          <w:sz w:val="28"/>
          <w:lang w:val="en-US"/>
        </w:rPr>
        <w:t>INDEPENDENCE OF THE RUSSIAN COURT AND INDIVIDUAL JUDGES IN THE CONTEXT OF THE REQUIREMENTS OF THE ECHR</w:t>
      </w:r>
    </w:p>
    <w:p w:rsidR="00C058D7" w:rsidRDefault="00DC3189" w:rsidP="00C031C0">
      <w:pPr>
        <w:spacing w:after="0" w:line="360" w:lineRule="auto"/>
        <w:jc w:val="both"/>
        <w:rPr>
          <w:rFonts w:ascii="Times New Roman" w:hAnsi="Times New Roman" w:cs="Times New Roman"/>
          <w:sz w:val="28"/>
        </w:rPr>
      </w:pPr>
      <w:r w:rsidRPr="00DC3189">
        <w:rPr>
          <w:rFonts w:ascii="Times New Roman" w:hAnsi="Times New Roman" w:cs="Times New Roman"/>
          <w:b/>
          <w:sz w:val="28"/>
        </w:rPr>
        <w:t xml:space="preserve">     </w:t>
      </w:r>
      <w:r w:rsidR="00345981" w:rsidRPr="007A4FEE">
        <w:rPr>
          <w:rFonts w:ascii="Times New Roman" w:hAnsi="Times New Roman" w:cs="Times New Roman"/>
          <w:b/>
          <w:sz w:val="28"/>
        </w:rPr>
        <w:t>Аннотация</w:t>
      </w:r>
      <w:r w:rsidR="00345981" w:rsidRPr="007A4FEE">
        <w:rPr>
          <w:rFonts w:ascii="Times New Roman" w:hAnsi="Times New Roman" w:cs="Times New Roman"/>
          <w:sz w:val="28"/>
        </w:rPr>
        <w:t xml:space="preserve">: статья посвящена вопросам соответствия российского суда и судей </w:t>
      </w:r>
      <w:r w:rsidR="00EC7C50">
        <w:rPr>
          <w:rFonts w:ascii="Times New Roman" w:hAnsi="Times New Roman" w:cs="Times New Roman"/>
          <w:sz w:val="28"/>
        </w:rPr>
        <w:t>требованиям Европейского суда по правам человека</w:t>
      </w:r>
      <w:r w:rsidR="00345981" w:rsidRPr="007A4FEE">
        <w:rPr>
          <w:rFonts w:ascii="Times New Roman" w:hAnsi="Times New Roman" w:cs="Times New Roman"/>
          <w:sz w:val="28"/>
        </w:rPr>
        <w:t xml:space="preserve"> за демократию че</w:t>
      </w:r>
      <w:r w:rsidR="00EC7C50">
        <w:rPr>
          <w:rFonts w:ascii="Times New Roman" w:hAnsi="Times New Roman" w:cs="Times New Roman"/>
          <w:sz w:val="28"/>
        </w:rPr>
        <w:t>рез право (ЕСПЧ</w:t>
      </w:r>
      <w:r w:rsidR="00345981" w:rsidRPr="007A4FEE">
        <w:rPr>
          <w:rFonts w:ascii="Times New Roman" w:hAnsi="Times New Roman" w:cs="Times New Roman"/>
          <w:sz w:val="28"/>
        </w:rPr>
        <w:t>). Автор приводит актуальную статистику и судебную практику, доказывающую, что за формальным соответствием требованиям комиссии находятся значительные нарушения.</w:t>
      </w:r>
      <w:r w:rsidR="00AB35AC">
        <w:rPr>
          <w:rFonts w:ascii="Times New Roman" w:hAnsi="Times New Roman" w:cs="Times New Roman"/>
          <w:sz w:val="28"/>
        </w:rPr>
        <w:t xml:space="preserve"> </w:t>
      </w:r>
      <w:r w:rsidR="00C058D7">
        <w:rPr>
          <w:rFonts w:ascii="Times New Roman" w:hAnsi="Times New Roman" w:cs="Times New Roman"/>
          <w:sz w:val="28"/>
        </w:rPr>
        <w:t>Автор обосновывает существенные пробелы в законодательстве, а также иные проблемы публичного права,</w:t>
      </w:r>
      <w:r w:rsidR="00895ADF">
        <w:rPr>
          <w:rFonts w:ascii="Times New Roman" w:hAnsi="Times New Roman" w:cs="Times New Roman"/>
          <w:sz w:val="28"/>
        </w:rPr>
        <w:t xml:space="preserve"> которые препятствуют </w:t>
      </w:r>
      <w:r w:rsidR="00C058D7">
        <w:rPr>
          <w:rFonts w:ascii="Times New Roman" w:hAnsi="Times New Roman" w:cs="Times New Roman"/>
          <w:sz w:val="28"/>
        </w:rPr>
        <w:t xml:space="preserve">осуществлению самостоятельных решений как судебной системы в целом, так </w:t>
      </w:r>
      <w:r w:rsidR="002F581D">
        <w:rPr>
          <w:rFonts w:ascii="Times New Roman" w:hAnsi="Times New Roman" w:cs="Times New Roman"/>
          <w:sz w:val="28"/>
        </w:rPr>
        <w:t>и отдельных судей, что в целом</w:t>
      </w:r>
      <w:r w:rsidR="00C058D7">
        <w:rPr>
          <w:rFonts w:ascii="Times New Roman" w:hAnsi="Times New Roman" w:cs="Times New Roman"/>
          <w:sz w:val="28"/>
        </w:rPr>
        <w:t xml:space="preserve"> противоречит и судебной практике Европей</w:t>
      </w:r>
      <w:r w:rsidR="00EC7C50">
        <w:rPr>
          <w:rFonts w:ascii="Times New Roman" w:hAnsi="Times New Roman" w:cs="Times New Roman"/>
          <w:sz w:val="28"/>
        </w:rPr>
        <w:t>ского суда по правам человека</w:t>
      </w:r>
      <w:r w:rsidR="00C058D7">
        <w:rPr>
          <w:rFonts w:ascii="Times New Roman" w:hAnsi="Times New Roman" w:cs="Times New Roman"/>
          <w:sz w:val="28"/>
        </w:rPr>
        <w:t xml:space="preserve">. </w:t>
      </w:r>
      <w:r w:rsidR="00895ADF">
        <w:rPr>
          <w:rFonts w:ascii="Times New Roman" w:hAnsi="Times New Roman" w:cs="Times New Roman"/>
          <w:sz w:val="28"/>
        </w:rPr>
        <w:t>Автор предлагает решения существующи</w:t>
      </w:r>
      <w:r w:rsidR="00C058D7">
        <w:rPr>
          <w:rFonts w:ascii="Times New Roman" w:hAnsi="Times New Roman" w:cs="Times New Roman"/>
          <w:sz w:val="28"/>
        </w:rPr>
        <w:t xml:space="preserve">х проблем путём реформирования политической и правовой систем на институциональном уровне.  </w:t>
      </w:r>
    </w:p>
    <w:p w:rsidR="00C52265" w:rsidRPr="007A4FEE" w:rsidRDefault="00DC3189" w:rsidP="00C031C0">
      <w:pPr>
        <w:spacing w:after="0" w:line="360" w:lineRule="auto"/>
        <w:jc w:val="both"/>
        <w:rPr>
          <w:rFonts w:ascii="Times New Roman" w:hAnsi="Times New Roman" w:cs="Times New Roman"/>
          <w:sz w:val="28"/>
        </w:rPr>
      </w:pPr>
      <w:r>
        <w:rPr>
          <w:rFonts w:ascii="Times New Roman" w:hAnsi="Times New Roman" w:cs="Times New Roman"/>
          <w:i/>
          <w:sz w:val="28"/>
        </w:rPr>
        <w:t xml:space="preserve">     </w:t>
      </w:r>
      <w:r w:rsidR="00345981" w:rsidRPr="006877AE">
        <w:rPr>
          <w:rFonts w:ascii="Times New Roman" w:hAnsi="Times New Roman" w:cs="Times New Roman"/>
          <w:i/>
          <w:sz w:val="28"/>
        </w:rPr>
        <w:t>Ключевые слова</w:t>
      </w:r>
      <w:r w:rsidR="00EC7C50">
        <w:rPr>
          <w:rFonts w:ascii="Times New Roman" w:hAnsi="Times New Roman" w:cs="Times New Roman"/>
          <w:sz w:val="28"/>
        </w:rPr>
        <w:t>: Европейский суд по правам человека</w:t>
      </w:r>
      <w:r w:rsidR="00C058D7">
        <w:rPr>
          <w:rFonts w:ascii="Times New Roman" w:hAnsi="Times New Roman" w:cs="Times New Roman"/>
          <w:sz w:val="28"/>
        </w:rPr>
        <w:t>, публичное</w:t>
      </w:r>
      <w:r w:rsidR="00345981" w:rsidRPr="007A4FEE">
        <w:rPr>
          <w:rFonts w:ascii="Times New Roman" w:hAnsi="Times New Roman" w:cs="Times New Roman"/>
          <w:sz w:val="28"/>
        </w:rPr>
        <w:t xml:space="preserve"> право, судоустройство, независимость суда.</w:t>
      </w:r>
    </w:p>
    <w:p w:rsidR="00345981" w:rsidRPr="00EC7C50" w:rsidRDefault="00DC3189" w:rsidP="00C031C0">
      <w:pPr>
        <w:spacing w:after="0" w:line="360" w:lineRule="auto"/>
        <w:jc w:val="both"/>
        <w:rPr>
          <w:rFonts w:ascii="Times New Roman" w:hAnsi="Times New Roman" w:cs="Times New Roman"/>
          <w:sz w:val="28"/>
          <w:lang w:val="en-US"/>
        </w:rPr>
      </w:pPr>
      <w:r w:rsidRPr="00DC3189">
        <w:rPr>
          <w:rFonts w:ascii="Times New Roman" w:hAnsi="Times New Roman" w:cs="Times New Roman"/>
          <w:b/>
          <w:sz w:val="28"/>
          <w:lang w:val="en-US"/>
        </w:rPr>
        <w:t xml:space="preserve">     </w:t>
      </w:r>
      <w:r w:rsidR="00345981" w:rsidRPr="00EC7C50">
        <w:rPr>
          <w:rFonts w:ascii="Times New Roman" w:hAnsi="Times New Roman" w:cs="Times New Roman"/>
          <w:b/>
          <w:sz w:val="28"/>
          <w:lang w:val="en-US"/>
        </w:rPr>
        <w:t>Annotation</w:t>
      </w:r>
      <w:r w:rsidR="00345981" w:rsidRPr="00EC7C50">
        <w:rPr>
          <w:rFonts w:ascii="Times New Roman" w:hAnsi="Times New Roman" w:cs="Times New Roman"/>
          <w:sz w:val="28"/>
          <w:lang w:val="en-US"/>
        </w:rPr>
        <w:t xml:space="preserve">: </w:t>
      </w:r>
      <w:r w:rsidR="00C058D7" w:rsidRPr="00EC7C50">
        <w:rPr>
          <w:rFonts w:ascii="Times New Roman" w:hAnsi="Times New Roman" w:cs="Times New Roman"/>
          <w:sz w:val="28"/>
          <w:lang w:val="en-US"/>
        </w:rPr>
        <w:t xml:space="preserve">the article is devoted to the compliance of the Russian court and judges with the requirements of the </w:t>
      </w:r>
      <w:r w:rsidR="00EC7C50" w:rsidRPr="00EC7C50">
        <w:rPr>
          <w:rFonts w:ascii="Times New Roman" w:hAnsi="Times New Roman" w:cs="Times New Roman"/>
          <w:sz w:val="28"/>
          <w:lang w:val="en-US"/>
        </w:rPr>
        <w:t>European court of human rights (ECHR</w:t>
      </w:r>
      <w:r w:rsidR="00C058D7" w:rsidRPr="00EC7C50">
        <w:rPr>
          <w:rFonts w:ascii="Times New Roman" w:hAnsi="Times New Roman" w:cs="Times New Roman"/>
          <w:sz w:val="28"/>
          <w:lang w:val="en-US"/>
        </w:rPr>
        <w:t>). The author gives actual statistics and judicial practice proving that behind formal compliance t</w:t>
      </w:r>
      <w:r w:rsidR="00EC7C50" w:rsidRPr="00EC7C50">
        <w:rPr>
          <w:rFonts w:ascii="Times New Roman" w:hAnsi="Times New Roman" w:cs="Times New Roman"/>
          <w:sz w:val="28"/>
          <w:lang w:val="en-US"/>
        </w:rPr>
        <w:t>o requirements of the ECHR</w:t>
      </w:r>
      <w:r w:rsidR="00C058D7" w:rsidRPr="00EC7C50">
        <w:rPr>
          <w:rFonts w:ascii="Times New Roman" w:hAnsi="Times New Roman" w:cs="Times New Roman"/>
          <w:sz w:val="28"/>
          <w:lang w:val="en-US"/>
        </w:rPr>
        <w:t xml:space="preserve"> there are considerable violations. The author substantiates significant gaps in the legislation, as well as other problems of public law, which prevent the implementation of independent decisions of the judicial system as a whole, and individual judges, which, in General, contradicts the jurisprudence of the </w:t>
      </w:r>
      <w:r w:rsidR="00EC7C50" w:rsidRPr="00EC7C50">
        <w:rPr>
          <w:rFonts w:ascii="Times New Roman" w:hAnsi="Times New Roman" w:cs="Times New Roman"/>
          <w:sz w:val="28"/>
          <w:lang w:val="en-US"/>
        </w:rPr>
        <w:t>European court of human rights</w:t>
      </w:r>
      <w:r w:rsidR="00C058D7" w:rsidRPr="00EC7C50">
        <w:rPr>
          <w:rFonts w:ascii="Times New Roman" w:hAnsi="Times New Roman" w:cs="Times New Roman"/>
          <w:sz w:val="28"/>
          <w:lang w:val="en-US"/>
        </w:rPr>
        <w:t xml:space="preserve">. </w:t>
      </w:r>
      <w:r w:rsidR="00C058D7" w:rsidRPr="00EC7C50">
        <w:rPr>
          <w:rFonts w:ascii="Times New Roman" w:hAnsi="Times New Roman" w:cs="Times New Roman"/>
          <w:sz w:val="28"/>
          <w:lang w:val="en-US"/>
        </w:rPr>
        <w:lastRenderedPageBreak/>
        <w:t>The author offers solutions to the existing problems by reforming the political and legal systems at the institutional level</w:t>
      </w:r>
      <w:r w:rsidR="00345981" w:rsidRPr="00EC7C50">
        <w:rPr>
          <w:rFonts w:ascii="Times New Roman" w:hAnsi="Times New Roman" w:cs="Times New Roman"/>
          <w:sz w:val="28"/>
          <w:lang w:val="en-US"/>
        </w:rPr>
        <w:t>.</w:t>
      </w:r>
    </w:p>
    <w:p w:rsidR="00345981" w:rsidRPr="006877AE" w:rsidRDefault="00DC3189" w:rsidP="00C031C0">
      <w:pPr>
        <w:spacing w:after="0" w:line="360" w:lineRule="auto"/>
        <w:jc w:val="both"/>
        <w:rPr>
          <w:rFonts w:ascii="Times New Roman" w:hAnsi="Times New Roman" w:cs="Times New Roman"/>
          <w:sz w:val="28"/>
          <w:lang w:val="en-US"/>
        </w:rPr>
      </w:pPr>
      <w:r w:rsidRPr="00DC3189">
        <w:rPr>
          <w:rFonts w:ascii="Times New Roman" w:hAnsi="Times New Roman" w:cs="Times New Roman"/>
          <w:i/>
          <w:sz w:val="28"/>
          <w:lang w:val="en-US"/>
        </w:rPr>
        <w:t xml:space="preserve">     </w:t>
      </w:r>
      <w:r w:rsidR="00345981" w:rsidRPr="006877AE">
        <w:rPr>
          <w:rFonts w:ascii="Times New Roman" w:hAnsi="Times New Roman" w:cs="Times New Roman"/>
          <w:i/>
          <w:sz w:val="28"/>
          <w:lang w:val="en-US"/>
        </w:rPr>
        <w:t>Keywords</w:t>
      </w:r>
      <w:r w:rsidR="00EC7C50" w:rsidRPr="00EC7C50">
        <w:rPr>
          <w:rFonts w:ascii="Times New Roman" w:hAnsi="Times New Roman" w:cs="Times New Roman"/>
          <w:sz w:val="28"/>
          <w:lang w:val="en-US"/>
        </w:rPr>
        <w:t xml:space="preserve">: European court of human rights, </w:t>
      </w:r>
      <w:r w:rsidR="00C058D7" w:rsidRPr="00EC7C50">
        <w:rPr>
          <w:rFonts w:ascii="Times New Roman" w:hAnsi="Times New Roman" w:cs="Times New Roman"/>
          <w:sz w:val="28"/>
          <w:lang w:val="en-US"/>
        </w:rPr>
        <w:t>public</w:t>
      </w:r>
      <w:r w:rsidR="00345981" w:rsidRPr="00EC7C50">
        <w:rPr>
          <w:rFonts w:ascii="Times New Roman" w:hAnsi="Times New Roman" w:cs="Times New Roman"/>
          <w:sz w:val="28"/>
          <w:lang w:val="en-US"/>
        </w:rPr>
        <w:t xml:space="preserve"> law, judicial system, independence of the court.</w:t>
      </w:r>
    </w:p>
    <w:p w:rsidR="00895ADF" w:rsidRPr="006877AE" w:rsidRDefault="00895ADF" w:rsidP="00C031C0">
      <w:pPr>
        <w:spacing w:after="0" w:line="360" w:lineRule="auto"/>
        <w:jc w:val="both"/>
        <w:rPr>
          <w:rFonts w:ascii="Times New Roman" w:hAnsi="Times New Roman" w:cs="Times New Roman"/>
          <w:sz w:val="28"/>
          <w:lang w:val="en-US"/>
        </w:rPr>
      </w:pPr>
    </w:p>
    <w:p w:rsidR="002F581D" w:rsidRDefault="00895ADF" w:rsidP="00C031C0">
      <w:pPr>
        <w:spacing w:after="0" w:line="360" w:lineRule="auto"/>
        <w:jc w:val="both"/>
        <w:rPr>
          <w:rFonts w:ascii="Times New Roman" w:hAnsi="Times New Roman" w:cs="Times New Roman"/>
          <w:sz w:val="28"/>
        </w:rPr>
      </w:pPr>
      <w:r w:rsidRPr="006877AE">
        <w:rPr>
          <w:rFonts w:ascii="Times New Roman" w:hAnsi="Times New Roman" w:cs="Times New Roman"/>
          <w:sz w:val="28"/>
          <w:lang w:val="en-US"/>
        </w:rPr>
        <w:t xml:space="preserve">     </w:t>
      </w:r>
      <w:r w:rsidR="00FF7B60" w:rsidRPr="00C52265">
        <w:rPr>
          <w:rFonts w:ascii="Times New Roman" w:hAnsi="Times New Roman" w:cs="Times New Roman"/>
          <w:sz w:val="28"/>
        </w:rPr>
        <w:t>Несмотря на то, что в К</w:t>
      </w:r>
      <w:r w:rsidR="005D4A3B" w:rsidRPr="00C52265">
        <w:rPr>
          <w:rFonts w:ascii="Times New Roman" w:hAnsi="Times New Roman" w:cs="Times New Roman"/>
          <w:sz w:val="28"/>
        </w:rPr>
        <w:t>онституции РФ</w:t>
      </w:r>
      <w:r w:rsidR="00FF7B60" w:rsidRPr="00C52265">
        <w:rPr>
          <w:rFonts w:ascii="Times New Roman" w:hAnsi="Times New Roman" w:cs="Times New Roman"/>
          <w:sz w:val="28"/>
        </w:rPr>
        <w:t xml:space="preserve"> (глава 7) закреплены основы судебной власти и провозглашены принципы несменяемости судей, их неприкосновенности, независимости суда, наличествует определённая дисф</w:t>
      </w:r>
      <w:r w:rsidR="002F581D">
        <w:rPr>
          <w:rFonts w:ascii="Times New Roman" w:hAnsi="Times New Roman" w:cs="Times New Roman"/>
          <w:sz w:val="28"/>
        </w:rPr>
        <w:t>ункция во всей судебной системе:</w:t>
      </w:r>
      <w:r w:rsidR="00FF7B60" w:rsidRPr="00C52265">
        <w:rPr>
          <w:rFonts w:ascii="Times New Roman" w:hAnsi="Times New Roman" w:cs="Times New Roman"/>
          <w:sz w:val="28"/>
        </w:rPr>
        <w:t xml:space="preserve"> от высших судов (Конституционного и Верховного судов РФ) до судов первой инстанции. </w:t>
      </w:r>
    </w:p>
    <w:p w:rsidR="00FF7B60" w:rsidRPr="00C52265" w:rsidRDefault="00B348F2"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И п</w:t>
      </w:r>
      <w:r w:rsidR="00FF7B60" w:rsidRPr="00C52265">
        <w:rPr>
          <w:rFonts w:ascii="Times New Roman" w:hAnsi="Times New Roman" w:cs="Times New Roman"/>
          <w:sz w:val="28"/>
        </w:rPr>
        <w:t>остроим мы наше исследование</w:t>
      </w:r>
      <w:r w:rsidR="005E7AF7" w:rsidRPr="00C52265">
        <w:rPr>
          <w:rFonts w:ascii="Times New Roman" w:hAnsi="Times New Roman" w:cs="Times New Roman"/>
          <w:sz w:val="28"/>
        </w:rPr>
        <w:t xml:space="preserve"> этой дисфункции</w:t>
      </w:r>
      <w:r w:rsidR="00FF7B60" w:rsidRPr="00C52265">
        <w:rPr>
          <w:rFonts w:ascii="Times New Roman" w:hAnsi="Times New Roman" w:cs="Times New Roman"/>
          <w:sz w:val="28"/>
        </w:rPr>
        <w:t xml:space="preserve"> в соответствии с критериями Европейского суда по правам человека</w:t>
      </w:r>
      <w:r w:rsidR="005E7AF7" w:rsidRPr="00C52265">
        <w:rPr>
          <w:rFonts w:ascii="Times New Roman" w:hAnsi="Times New Roman" w:cs="Times New Roman"/>
          <w:sz w:val="28"/>
        </w:rPr>
        <w:t xml:space="preserve"> </w:t>
      </w:r>
      <w:r w:rsidR="00FF7B60" w:rsidRPr="00C52265">
        <w:rPr>
          <w:rFonts w:ascii="Times New Roman" w:hAnsi="Times New Roman" w:cs="Times New Roman"/>
          <w:sz w:val="28"/>
        </w:rPr>
        <w:t>(здесь и далее – ЕСПЧ)</w:t>
      </w:r>
      <w:r w:rsidR="001935FF" w:rsidRPr="00C52265">
        <w:rPr>
          <w:rStyle w:val="a6"/>
          <w:rFonts w:ascii="Times New Roman" w:hAnsi="Times New Roman" w:cs="Times New Roman"/>
          <w:sz w:val="28"/>
        </w:rPr>
        <w:footnoteReference w:id="1"/>
      </w:r>
      <w:r w:rsidR="005E7AF7" w:rsidRPr="00C52265">
        <w:rPr>
          <w:rFonts w:ascii="Times New Roman" w:hAnsi="Times New Roman" w:cs="Times New Roman"/>
          <w:sz w:val="28"/>
        </w:rPr>
        <w:t xml:space="preserve"> в отношении независимого правосудия</w:t>
      </w:r>
      <w:r w:rsidR="00FF7B60" w:rsidRPr="00C52265">
        <w:rPr>
          <w:rFonts w:ascii="Times New Roman" w:hAnsi="Times New Roman" w:cs="Times New Roman"/>
          <w:sz w:val="28"/>
        </w:rPr>
        <w:t>: способ назначения, срок полномочий, наличие гарантий против внешнего давления – в том числе, в бюджетных вопросах – и то, воспринимаются ли судебные органы как независимые и беспристрастные.</w:t>
      </w:r>
    </w:p>
    <w:p w:rsidR="00AB2A7B"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2B0BAC" w:rsidRPr="00C52265">
        <w:rPr>
          <w:rFonts w:ascii="Times New Roman" w:hAnsi="Times New Roman" w:cs="Times New Roman"/>
          <w:sz w:val="28"/>
        </w:rPr>
        <w:t>Начнём со способа назначения судей. Нам кажется, что необходимо рассмотреть</w:t>
      </w:r>
      <w:r w:rsidR="002F581D">
        <w:rPr>
          <w:rFonts w:ascii="Times New Roman" w:hAnsi="Times New Roman" w:cs="Times New Roman"/>
          <w:sz w:val="28"/>
        </w:rPr>
        <w:t xml:space="preserve"> работу органа, о котором знают</w:t>
      </w:r>
      <w:r w:rsidR="002B0BAC" w:rsidRPr="00C52265">
        <w:rPr>
          <w:rFonts w:ascii="Times New Roman" w:hAnsi="Times New Roman" w:cs="Times New Roman"/>
          <w:sz w:val="28"/>
        </w:rPr>
        <w:t xml:space="preserve"> по большей част</w:t>
      </w:r>
      <w:r w:rsidR="002F581D">
        <w:rPr>
          <w:rFonts w:ascii="Times New Roman" w:hAnsi="Times New Roman" w:cs="Times New Roman"/>
          <w:sz w:val="28"/>
        </w:rPr>
        <w:t>и</w:t>
      </w:r>
      <w:r w:rsidR="002B0BAC" w:rsidRPr="00C52265">
        <w:rPr>
          <w:rFonts w:ascii="Times New Roman" w:hAnsi="Times New Roman" w:cs="Times New Roman"/>
          <w:sz w:val="28"/>
        </w:rPr>
        <w:t xml:space="preserve"> только сами судьи и работники судебной системы, а именно – работу </w:t>
      </w:r>
      <w:r w:rsidR="006F035A" w:rsidRPr="00C52265">
        <w:rPr>
          <w:rFonts w:ascii="Times New Roman" w:hAnsi="Times New Roman" w:cs="Times New Roman"/>
          <w:sz w:val="28"/>
        </w:rPr>
        <w:t>Комиссии по предварительному рассмотрению кандидатур на должности судей федеральных судов</w:t>
      </w:r>
      <w:r w:rsidR="002B0BAC" w:rsidRPr="00C52265">
        <w:rPr>
          <w:rFonts w:ascii="Times New Roman" w:hAnsi="Times New Roman" w:cs="Times New Roman"/>
          <w:sz w:val="28"/>
        </w:rPr>
        <w:t>.</w:t>
      </w:r>
      <w:r w:rsidR="006F035A" w:rsidRPr="00C52265">
        <w:rPr>
          <w:rFonts w:ascii="Times New Roman" w:hAnsi="Times New Roman" w:cs="Times New Roman"/>
          <w:sz w:val="28"/>
        </w:rPr>
        <w:t xml:space="preserve"> Во-первых, само наличие такого органа, исходящего от исполнительной ветви власти, подчёркивает зависимость судебной системы (потому что если бы судебная власть была независимой, то решения о назначении принимались бы высшей квалификационной коллегией судей, то есть самой судебной властью). </w:t>
      </w:r>
    </w:p>
    <w:p w:rsidR="00AB2A7B"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B348F2">
        <w:rPr>
          <w:rFonts w:ascii="Times New Roman" w:hAnsi="Times New Roman" w:cs="Times New Roman"/>
          <w:sz w:val="28"/>
        </w:rPr>
        <w:t xml:space="preserve">   </w:t>
      </w:r>
      <w:r w:rsidR="006F035A" w:rsidRPr="00C52265">
        <w:rPr>
          <w:rFonts w:ascii="Times New Roman" w:hAnsi="Times New Roman" w:cs="Times New Roman"/>
          <w:sz w:val="28"/>
        </w:rPr>
        <w:t xml:space="preserve">Во-вторых, состав комиссии также вызывает ряд вопросов, потому как </w:t>
      </w:r>
      <w:r w:rsidR="002F581D">
        <w:rPr>
          <w:rFonts w:ascii="Times New Roman" w:hAnsi="Times New Roman" w:cs="Times New Roman"/>
          <w:sz w:val="28"/>
        </w:rPr>
        <w:t>соотношение представителей в ней</w:t>
      </w:r>
      <w:r w:rsidR="006F035A" w:rsidRPr="00C52265">
        <w:rPr>
          <w:rFonts w:ascii="Times New Roman" w:hAnsi="Times New Roman" w:cs="Times New Roman"/>
          <w:sz w:val="28"/>
        </w:rPr>
        <w:t xml:space="preserve"> таково</w:t>
      </w:r>
      <w:r w:rsidR="00B03C01" w:rsidRPr="00C52265">
        <w:rPr>
          <w:rStyle w:val="a6"/>
          <w:rFonts w:ascii="Times New Roman" w:hAnsi="Times New Roman" w:cs="Times New Roman"/>
          <w:sz w:val="28"/>
        </w:rPr>
        <w:footnoteReference w:id="2"/>
      </w:r>
      <w:r w:rsidR="00B03C01" w:rsidRPr="00C52265">
        <w:rPr>
          <w:rFonts w:ascii="Times New Roman" w:hAnsi="Times New Roman" w:cs="Times New Roman"/>
          <w:sz w:val="28"/>
        </w:rPr>
        <w:t>:</w:t>
      </w:r>
      <w:r w:rsidR="002F581D">
        <w:rPr>
          <w:rFonts w:ascii="Times New Roman" w:hAnsi="Times New Roman" w:cs="Times New Roman"/>
          <w:sz w:val="28"/>
        </w:rPr>
        <w:t xml:space="preserve"> пять представителей</w:t>
      </w:r>
      <w:r w:rsidR="001B6871" w:rsidRPr="00C52265">
        <w:rPr>
          <w:rFonts w:ascii="Times New Roman" w:hAnsi="Times New Roman" w:cs="Times New Roman"/>
          <w:sz w:val="28"/>
        </w:rPr>
        <w:t xml:space="preserve"> правоохранительных органов (ФСБ, МВД, Ген</w:t>
      </w:r>
      <w:r w:rsidR="0069414A">
        <w:rPr>
          <w:rFonts w:ascii="Times New Roman" w:hAnsi="Times New Roman" w:cs="Times New Roman"/>
          <w:sz w:val="28"/>
        </w:rPr>
        <w:t>еральная пр</w:t>
      </w:r>
      <w:r w:rsidR="001B6871" w:rsidRPr="00C52265">
        <w:rPr>
          <w:rFonts w:ascii="Times New Roman" w:hAnsi="Times New Roman" w:cs="Times New Roman"/>
          <w:sz w:val="28"/>
        </w:rPr>
        <w:t>окуратура)</w:t>
      </w:r>
      <w:r w:rsidR="002F581D">
        <w:rPr>
          <w:rFonts w:ascii="Times New Roman" w:hAnsi="Times New Roman" w:cs="Times New Roman"/>
          <w:sz w:val="28"/>
        </w:rPr>
        <w:t>, четыре представителя</w:t>
      </w:r>
      <w:r w:rsidR="001B6871" w:rsidRPr="00C52265">
        <w:rPr>
          <w:rFonts w:ascii="Times New Roman" w:hAnsi="Times New Roman" w:cs="Times New Roman"/>
          <w:sz w:val="28"/>
        </w:rPr>
        <w:t xml:space="preserve"> судебной системы (включая Судебный департамент пр</w:t>
      </w:r>
      <w:r w:rsidR="002F581D">
        <w:rPr>
          <w:rFonts w:ascii="Times New Roman" w:hAnsi="Times New Roman" w:cs="Times New Roman"/>
          <w:sz w:val="28"/>
        </w:rPr>
        <w:t>и ВС РФ), пять представителей</w:t>
      </w:r>
      <w:r w:rsidR="001B6871" w:rsidRPr="00C52265">
        <w:rPr>
          <w:rFonts w:ascii="Times New Roman" w:hAnsi="Times New Roman" w:cs="Times New Roman"/>
          <w:sz w:val="28"/>
        </w:rPr>
        <w:t xml:space="preserve"> органов исполнительной власти (в основном помощники и представители Президента РФ</w:t>
      </w:r>
      <w:r w:rsidR="002F581D">
        <w:rPr>
          <w:rFonts w:ascii="Times New Roman" w:hAnsi="Times New Roman" w:cs="Times New Roman"/>
          <w:sz w:val="28"/>
        </w:rPr>
        <w:t>) и только один представитель</w:t>
      </w:r>
      <w:r w:rsidR="001B6871" w:rsidRPr="00C52265">
        <w:rPr>
          <w:rFonts w:ascii="Times New Roman" w:hAnsi="Times New Roman" w:cs="Times New Roman"/>
          <w:sz w:val="28"/>
        </w:rPr>
        <w:t xml:space="preserve"> негосу</w:t>
      </w:r>
      <w:r w:rsidR="00B348F2">
        <w:rPr>
          <w:rFonts w:ascii="Times New Roman" w:hAnsi="Times New Roman" w:cs="Times New Roman"/>
          <w:sz w:val="28"/>
        </w:rPr>
        <w:t xml:space="preserve">дарственной организации </w:t>
      </w:r>
      <w:r w:rsidR="002F581D">
        <w:rPr>
          <w:rFonts w:ascii="Times New Roman" w:hAnsi="Times New Roman" w:cs="Times New Roman"/>
          <w:sz w:val="28"/>
        </w:rPr>
        <w:t xml:space="preserve">(А. </w:t>
      </w:r>
      <w:r w:rsidR="00B348F2">
        <w:rPr>
          <w:rFonts w:ascii="Times New Roman" w:hAnsi="Times New Roman" w:cs="Times New Roman"/>
          <w:sz w:val="28"/>
        </w:rPr>
        <w:t xml:space="preserve">Г. </w:t>
      </w:r>
      <w:r w:rsidR="001B6871" w:rsidRPr="00C52265">
        <w:rPr>
          <w:rFonts w:ascii="Times New Roman" w:hAnsi="Times New Roman" w:cs="Times New Roman"/>
          <w:sz w:val="28"/>
        </w:rPr>
        <w:t>Кучерена</w:t>
      </w:r>
      <w:r w:rsidR="002F581D">
        <w:rPr>
          <w:rFonts w:ascii="Times New Roman" w:hAnsi="Times New Roman" w:cs="Times New Roman"/>
          <w:sz w:val="28"/>
        </w:rPr>
        <w:t>,</w:t>
      </w:r>
      <w:r w:rsidR="001B6871" w:rsidRPr="00C52265">
        <w:rPr>
          <w:rFonts w:ascii="Times New Roman" w:hAnsi="Times New Roman" w:cs="Times New Roman"/>
          <w:sz w:val="28"/>
        </w:rPr>
        <w:t xml:space="preserve"> председатель общественного движения «Гражданское общество»). Таким образом, комиссия более чем наполовину состоит из представителей органов исполнительной власти, а потому </w:t>
      </w:r>
      <w:r w:rsidR="002F39CF">
        <w:rPr>
          <w:rFonts w:ascii="Times New Roman" w:hAnsi="Times New Roman" w:cs="Times New Roman"/>
          <w:sz w:val="28"/>
        </w:rPr>
        <w:t>они могу</w:t>
      </w:r>
      <w:r w:rsidR="001B6871" w:rsidRPr="00C52265">
        <w:rPr>
          <w:rFonts w:ascii="Times New Roman" w:hAnsi="Times New Roman" w:cs="Times New Roman"/>
          <w:sz w:val="28"/>
        </w:rPr>
        <w:t xml:space="preserve">т </w:t>
      </w:r>
      <w:r w:rsidR="002F39CF">
        <w:rPr>
          <w:rFonts w:ascii="Times New Roman" w:hAnsi="Times New Roman" w:cs="Times New Roman"/>
          <w:sz w:val="28"/>
        </w:rPr>
        <w:t xml:space="preserve">в большей мере влиять на </w:t>
      </w:r>
      <w:r w:rsidR="001B6871" w:rsidRPr="00C52265">
        <w:rPr>
          <w:rFonts w:ascii="Times New Roman" w:hAnsi="Times New Roman" w:cs="Times New Roman"/>
          <w:sz w:val="28"/>
        </w:rPr>
        <w:t>решения по той или иной кандидатуре</w:t>
      </w:r>
      <w:r w:rsidR="005E7AF7" w:rsidRPr="00C52265">
        <w:rPr>
          <w:rFonts w:ascii="Times New Roman" w:hAnsi="Times New Roman" w:cs="Times New Roman"/>
          <w:sz w:val="28"/>
        </w:rPr>
        <w:t>,</w:t>
      </w:r>
      <w:r w:rsidR="001B6871" w:rsidRPr="00C52265">
        <w:rPr>
          <w:rFonts w:ascii="Times New Roman" w:hAnsi="Times New Roman" w:cs="Times New Roman"/>
          <w:sz w:val="28"/>
        </w:rPr>
        <w:t xml:space="preserve"> даже если представители судебной системы и гражданского общества объединятся.</w:t>
      </w:r>
      <w:r w:rsidR="004D615C" w:rsidRPr="00C52265">
        <w:rPr>
          <w:rFonts w:ascii="Times New Roman" w:hAnsi="Times New Roman" w:cs="Times New Roman"/>
          <w:sz w:val="28"/>
        </w:rPr>
        <w:t xml:space="preserve"> </w:t>
      </w:r>
    </w:p>
    <w:p w:rsidR="00AC7FD3"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5911A2" w:rsidRPr="00C52265">
        <w:rPr>
          <w:rFonts w:ascii="Times New Roman" w:hAnsi="Times New Roman" w:cs="Times New Roman"/>
          <w:sz w:val="28"/>
        </w:rPr>
        <w:t>В-третьих, среди прочих требований, которым должен отвечать кандидат на должность судьи федерального суда</w:t>
      </w:r>
      <w:r w:rsidR="002F39CF">
        <w:rPr>
          <w:rFonts w:ascii="Times New Roman" w:hAnsi="Times New Roman" w:cs="Times New Roman"/>
          <w:sz w:val="28"/>
        </w:rPr>
        <w:t xml:space="preserve">, </w:t>
      </w:r>
      <w:r w:rsidR="002F39CF" w:rsidRPr="00C52265">
        <w:rPr>
          <w:rFonts w:ascii="Times New Roman" w:hAnsi="Times New Roman" w:cs="Times New Roman"/>
          <w:sz w:val="28"/>
        </w:rPr>
        <w:t>присутствует</w:t>
      </w:r>
      <w:r w:rsidR="005911A2" w:rsidRPr="00C52265">
        <w:rPr>
          <w:rFonts w:ascii="Times New Roman" w:hAnsi="Times New Roman" w:cs="Times New Roman"/>
          <w:sz w:val="28"/>
        </w:rPr>
        <w:t xml:space="preserve"> такое требование</w:t>
      </w:r>
      <w:r w:rsidR="003D35AF">
        <w:rPr>
          <w:rFonts w:ascii="Times New Roman" w:hAnsi="Times New Roman" w:cs="Times New Roman"/>
          <w:sz w:val="28"/>
        </w:rPr>
        <w:t>,</w:t>
      </w:r>
      <w:r w:rsidR="005911A2" w:rsidRPr="00C52265">
        <w:rPr>
          <w:rFonts w:ascii="Times New Roman" w:hAnsi="Times New Roman" w:cs="Times New Roman"/>
          <w:sz w:val="28"/>
        </w:rPr>
        <w:t xml:space="preserve"> как «честность». Однако нет ни одного критерия</w:t>
      </w:r>
      <w:r w:rsidR="003D35AF">
        <w:rPr>
          <w:rFonts w:ascii="Times New Roman" w:hAnsi="Times New Roman" w:cs="Times New Roman"/>
          <w:sz w:val="28"/>
        </w:rPr>
        <w:t>, конкретизирующего</w:t>
      </w:r>
      <w:r w:rsidR="005911A2" w:rsidRPr="00C52265">
        <w:rPr>
          <w:rFonts w:ascii="Times New Roman" w:hAnsi="Times New Roman" w:cs="Times New Roman"/>
          <w:sz w:val="28"/>
        </w:rPr>
        <w:t xml:space="preserve"> «честность» того или иного судьи. В частности, проблему размытости критерия отметила группа экспертов ГРЕКО в своём ежегодном докладе по России</w:t>
      </w:r>
      <w:r w:rsidR="005911A2" w:rsidRPr="00C52265">
        <w:rPr>
          <w:rStyle w:val="a6"/>
          <w:rFonts w:ascii="Times New Roman" w:hAnsi="Times New Roman" w:cs="Times New Roman"/>
          <w:sz w:val="28"/>
        </w:rPr>
        <w:footnoteReference w:id="3"/>
      </w:r>
      <w:r w:rsidR="005911A2" w:rsidRPr="00C52265">
        <w:rPr>
          <w:rFonts w:ascii="Times New Roman" w:hAnsi="Times New Roman" w:cs="Times New Roman"/>
          <w:sz w:val="28"/>
        </w:rPr>
        <w:t>.</w:t>
      </w:r>
      <w:r w:rsidR="00AC7FD3" w:rsidRPr="00C52265">
        <w:rPr>
          <w:rFonts w:ascii="Times New Roman" w:hAnsi="Times New Roman" w:cs="Times New Roman"/>
          <w:sz w:val="28"/>
        </w:rPr>
        <w:t xml:space="preserve"> Более того, в федеральном законе о Конституционном суде РФ</w:t>
      </w:r>
      <w:r w:rsidR="00423A55" w:rsidRPr="00C52265">
        <w:rPr>
          <w:rFonts w:ascii="Times New Roman" w:hAnsi="Times New Roman" w:cs="Times New Roman"/>
          <w:sz w:val="28"/>
        </w:rPr>
        <w:t xml:space="preserve"> (здесь и далее – КС РФ)</w:t>
      </w:r>
      <w:r w:rsidR="00AC7FD3" w:rsidRPr="00C52265">
        <w:rPr>
          <w:rFonts w:ascii="Times New Roman" w:hAnsi="Times New Roman" w:cs="Times New Roman"/>
          <w:sz w:val="28"/>
        </w:rPr>
        <w:t xml:space="preserve"> указывается, что судьёй КС РФ может быть назначен гражданин с «безупречной репутацией», что также является слишком размы</w:t>
      </w:r>
      <w:r w:rsidR="003D35AF">
        <w:rPr>
          <w:rFonts w:ascii="Times New Roman" w:hAnsi="Times New Roman" w:cs="Times New Roman"/>
          <w:sz w:val="28"/>
        </w:rPr>
        <w:t>тым определени</w:t>
      </w:r>
      <w:r w:rsidR="00AC7FD3" w:rsidRPr="00C52265">
        <w:rPr>
          <w:rFonts w:ascii="Times New Roman" w:hAnsi="Times New Roman" w:cs="Times New Roman"/>
          <w:sz w:val="28"/>
        </w:rPr>
        <w:t>ем. Что входит в понятие безупречной репутации? Всё эт</w:t>
      </w:r>
      <w:r w:rsidR="005E7AF7" w:rsidRPr="00C52265">
        <w:rPr>
          <w:rFonts w:ascii="Times New Roman" w:hAnsi="Times New Roman" w:cs="Times New Roman"/>
          <w:sz w:val="28"/>
        </w:rPr>
        <w:t>о даёт возможность для не</w:t>
      </w:r>
      <w:r w:rsidR="00AC7FD3" w:rsidRPr="00C52265">
        <w:rPr>
          <w:rFonts w:ascii="Times New Roman" w:hAnsi="Times New Roman" w:cs="Times New Roman"/>
          <w:sz w:val="28"/>
        </w:rPr>
        <w:t xml:space="preserve">мотивированного </w:t>
      </w:r>
      <w:r w:rsidR="00B348F2">
        <w:rPr>
          <w:rFonts w:ascii="Times New Roman" w:hAnsi="Times New Roman" w:cs="Times New Roman"/>
          <w:sz w:val="28"/>
        </w:rPr>
        <w:t>отвода того или иного кандидата, и</w:t>
      </w:r>
      <w:r w:rsidR="00AC7FD3" w:rsidRPr="00C52265">
        <w:rPr>
          <w:rFonts w:ascii="Times New Roman" w:hAnsi="Times New Roman" w:cs="Times New Roman"/>
          <w:sz w:val="28"/>
        </w:rPr>
        <w:t xml:space="preserve">спользуя этот критерий </w:t>
      </w:r>
      <w:r w:rsidR="003D35AF">
        <w:rPr>
          <w:rFonts w:ascii="Times New Roman" w:hAnsi="Times New Roman" w:cs="Times New Roman"/>
          <w:sz w:val="28"/>
        </w:rPr>
        <w:t xml:space="preserve">легко </w:t>
      </w:r>
      <w:r w:rsidR="00AC7FD3" w:rsidRPr="00C52265">
        <w:rPr>
          <w:rFonts w:ascii="Times New Roman" w:hAnsi="Times New Roman" w:cs="Times New Roman"/>
          <w:sz w:val="28"/>
        </w:rPr>
        <w:t>завуалировать истинный мотив отказа в конкретном случае.</w:t>
      </w:r>
    </w:p>
    <w:p w:rsidR="00B03C01"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B348F2">
        <w:rPr>
          <w:rFonts w:ascii="Times New Roman" w:hAnsi="Times New Roman" w:cs="Times New Roman"/>
          <w:sz w:val="28"/>
        </w:rPr>
        <w:t xml:space="preserve">   </w:t>
      </w:r>
      <w:r>
        <w:rPr>
          <w:rFonts w:ascii="Times New Roman" w:hAnsi="Times New Roman" w:cs="Times New Roman"/>
          <w:sz w:val="28"/>
        </w:rPr>
        <w:t xml:space="preserve"> </w:t>
      </w:r>
      <w:r w:rsidR="004D615C" w:rsidRPr="00C52265">
        <w:rPr>
          <w:rFonts w:ascii="Times New Roman" w:hAnsi="Times New Roman" w:cs="Times New Roman"/>
          <w:sz w:val="28"/>
        </w:rPr>
        <w:t>Как результат – треть кандидатов в судьи, одобренных квалифколлегией</w:t>
      </w:r>
      <w:r w:rsidR="003D35AF">
        <w:rPr>
          <w:rFonts w:ascii="Times New Roman" w:hAnsi="Times New Roman" w:cs="Times New Roman"/>
          <w:sz w:val="28"/>
        </w:rPr>
        <w:t>,</w:t>
      </w:r>
      <w:r w:rsidR="004D615C" w:rsidRPr="00C52265">
        <w:rPr>
          <w:rFonts w:ascii="Times New Roman" w:hAnsi="Times New Roman" w:cs="Times New Roman"/>
          <w:sz w:val="28"/>
        </w:rPr>
        <w:t xml:space="preserve"> не получают одобрения президентской комиссией</w:t>
      </w:r>
      <w:r w:rsidR="004D615C" w:rsidRPr="00C52265">
        <w:rPr>
          <w:rStyle w:val="a6"/>
          <w:rFonts w:ascii="Times New Roman" w:hAnsi="Times New Roman" w:cs="Times New Roman"/>
          <w:sz w:val="28"/>
        </w:rPr>
        <w:footnoteReference w:id="4"/>
      </w:r>
      <w:r w:rsidR="004D615C" w:rsidRPr="00C52265">
        <w:rPr>
          <w:rFonts w:ascii="Times New Roman" w:hAnsi="Times New Roman" w:cs="Times New Roman"/>
          <w:sz w:val="28"/>
        </w:rPr>
        <w:t xml:space="preserve">. </w:t>
      </w:r>
      <w:r w:rsidR="005E7413" w:rsidRPr="00C52265">
        <w:rPr>
          <w:rFonts w:ascii="Times New Roman" w:hAnsi="Times New Roman" w:cs="Times New Roman"/>
          <w:sz w:val="28"/>
        </w:rPr>
        <w:t>Для того чтобы достичь соответствия критериям ЕСПЧ, на наш взгляд, необходимо сделать комиссию либо полностью негосударственной, в которую бы входили юристы-практики и юристы-учёные</w:t>
      </w:r>
      <w:r w:rsidR="00EC7C50">
        <w:rPr>
          <w:rFonts w:ascii="Times New Roman" w:hAnsi="Times New Roman" w:cs="Times New Roman"/>
          <w:sz w:val="28"/>
        </w:rPr>
        <w:t xml:space="preserve"> (как это сделано в Германии)</w:t>
      </w:r>
      <w:r w:rsidR="005E7413" w:rsidRPr="00C52265">
        <w:rPr>
          <w:rFonts w:ascii="Times New Roman" w:hAnsi="Times New Roman" w:cs="Times New Roman"/>
          <w:sz w:val="28"/>
        </w:rPr>
        <w:t>, либо же</w:t>
      </w:r>
      <w:r w:rsidR="00B348F2">
        <w:rPr>
          <w:rFonts w:ascii="Times New Roman" w:hAnsi="Times New Roman" w:cs="Times New Roman"/>
          <w:sz w:val="28"/>
        </w:rPr>
        <w:t xml:space="preserve"> наполовину негосударственной, </w:t>
      </w:r>
      <w:r w:rsidR="005E7413" w:rsidRPr="00C52265">
        <w:rPr>
          <w:rFonts w:ascii="Times New Roman" w:hAnsi="Times New Roman" w:cs="Times New Roman"/>
          <w:sz w:val="28"/>
        </w:rPr>
        <w:t xml:space="preserve">наполовину судебной.  </w:t>
      </w:r>
    </w:p>
    <w:p w:rsidR="00002D88"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1935FF" w:rsidRPr="00C52265">
        <w:rPr>
          <w:rFonts w:ascii="Times New Roman" w:hAnsi="Times New Roman" w:cs="Times New Roman"/>
          <w:sz w:val="28"/>
        </w:rPr>
        <w:t>Судей Верховного и Конституционного суда  РФ назначает на должность Совет Федерации (вер</w:t>
      </w:r>
      <w:r w:rsidR="003D35AF">
        <w:rPr>
          <w:rFonts w:ascii="Times New Roman" w:hAnsi="Times New Roman" w:cs="Times New Roman"/>
          <w:sz w:val="28"/>
        </w:rPr>
        <w:t>хняя палата парламента), однако</w:t>
      </w:r>
      <w:r w:rsidR="001935FF" w:rsidRPr="00C52265">
        <w:rPr>
          <w:rFonts w:ascii="Times New Roman" w:hAnsi="Times New Roman" w:cs="Times New Roman"/>
          <w:sz w:val="28"/>
        </w:rPr>
        <w:t xml:space="preserve"> </w:t>
      </w:r>
      <w:r w:rsidR="003D35AF">
        <w:rPr>
          <w:rFonts w:ascii="Times New Roman" w:hAnsi="Times New Roman" w:cs="Times New Roman"/>
          <w:sz w:val="28"/>
        </w:rPr>
        <w:t xml:space="preserve">сами </w:t>
      </w:r>
      <w:r w:rsidR="001935FF" w:rsidRPr="00C52265">
        <w:rPr>
          <w:rFonts w:ascii="Times New Roman" w:hAnsi="Times New Roman" w:cs="Times New Roman"/>
          <w:sz w:val="28"/>
        </w:rPr>
        <w:t>кандидатуры выдвигает Президент Российской Федерации. И если при президентстве Б.</w:t>
      </w:r>
      <w:r w:rsidR="003D35AF">
        <w:rPr>
          <w:rFonts w:ascii="Times New Roman" w:hAnsi="Times New Roman" w:cs="Times New Roman"/>
          <w:sz w:val="28"/>
        </w:rPr>
        <w:t xml:space="preserve"> </w:t>
      </w:r>
      <w:r w:rsidR="001935FF" w:rsidRPr="00C52265">
        <w:rPr>
          <w:rFonts w:ascii="Times New Roman" w:hAnsi="Times New Roman" w:cs="Times New Roman"/>
          <w:sz w:val="28"/>
        </w:rPr>
        <w:t>Н. Ельцина ещё были случаи отклонения предложенных Президентом кандидатов (восемь отклонённых кандидатур за три года)</w:t>
      </w:r>
      <w:r w:rsidR="001935FF" w:rsidRPr="00C52265">
        <w:rPr>
          <w:rStyle w:val="a6"/>
          <w:rFonts w:ascii="Times New Roman" w:hAnsi="Times New Roman" w:cs="Times New Roman"/>
          <w:sz w:val="28"/>
        </w:rPr>
        <w:footnoteReference w:id="5"/>
      </w:r>
      <w:r w:rsidR="001935FF" w:rsidRPr="00C52265">
        <w:rPr>
          <w:rFonts w:ascii="Times New Roman" w:hAnsi="Times New Roman" w:cs="Times New Roman"/>
          <w:sz w:val="28"/>
        </w:rPr>
        <w:t>, то при В.</w:t>
      </w:r>
      <w:r w:rsidR="003D35AF">
        <w:rPr>
          <w:rFonts w:ascii="Times New Roman" w:hAnsi="Times New Roman" w:cs="Times New Roman"/>
          <w:sz w:val="28"/>
        </w:rPr>
        <w:t xml:space="preserve"> </w:t>
      </w:r>
      <w:r w:rsidR="001935FF" w:rsidRPr="00C52265">
        <w:rPr>
          <w:rFonts w:ascii="Times New Roman" w:hAnsi="Times New Roman" w:cs="Times New Roman"/>
          <w:sz w:val="28"/>
        </w:rPr>
        <w:t>В. Путине и Д.</w:t>
      </w:r>
      <w:r w:rsidR="003D35AF">
        <w:rPr>
          <w:rFonts w:ascii="Times New Roman" w:hAnsi="Times New Roman" w:cs="Times New Roman"/>
          <w:sz w:val="28"/>
        </w:rPr>
        <w:t xml:space="preserve"> </w:t>
      </w:r>
      <w:r w:rsidR="001935FF" w:rsidRPr="00C52265">
        <w:rPr>
          <w:rFonts w:ascii="Times New Roman" w:hAnsi="Times New Roman" w:cs="Times New Roman"/>
          <w:sz w:val="28"/>
        </w:rPr>
        <w:t>А. Медведеве такого расхождения во мнениях ме</w:t>
      </w:r>
      <w:r w:rsidR="00E37D6D" w:rsidRPr="00C52265">
        <w:rPr>
          <w:rFonts w:ascii="Times New Roman" w:hAnsi="Times New Roman" w:cs="Times New Roman"/>
          <w:sz w:val="28"/>
        </w:rPr>
        <w:t>жду ветвями власти уже не было. То есть, в зависимости от политического</w:t>
      </w:r>
      <w:r w:rsidR="005E7AF7" w:rsidRPr="00C52265">
        <w:rPr>
          <w:rFonts w:ascii="Times New Roman" w:hAnsi="Times New Roman" w:cs="Times New Roman"/>
          <w:sz w:val="28"/>
        </w:rPr>
        <w:t xml:space="preserve"> режима в стране и </w:t>
      </w:r>
      <w:r w:rsidR="00E37D6D" w:rsidRPr="00C52265">
        <w:rPr>
          <w:rFonts w:ascii="Times New Roman" w:hAnsi="Times New Roman" w:cs="Times New Roman"/>
          <w:sz w:val="28"/>
        </w:rPr>
        <w:t>независимости парламента</w:t>
      </w:r>
      <w:r w:rsidR="00416397">
        <w:rPr>
          <w:rFonts w:ascii="Times New Roman" w:hAnsi="Times New Roman" w:cs="Times New Roman"/>
          <w:sz w:val="28"/>
        </w:rPr>
        <w:t>,</w:t>
      </w:r>
      <w:r w:rsidR="00E37D6D" w:rsidRPr="00C52265">
        <w:rPr>
          <w:rFonts w:ascii="Times New Roman" w:hAnsi="Times New Roman" w:cs="Times New Roman"/>
          <w:sz w:val="28"/>
        </w:rPr>
        <w:t xml:space="preserve"> можно</w:t>
      </w:r>
      <w:r w:rsidR="00416397">
        <w:rPr>
          <w:rFonts w:ascii="Times New Roman" w:hAnsi="Times New Roman" w:cs="Times New Roman"/>
          <w:sz w:val="28"/>
        </w:rPr>
        <w:t>,</w:t>
      </w:r>
      <w:r w:rsidR="00E37D6D" w:rsidRPr="00C52265">
        <w:rPr>
          <w:rFonts w:ascii="Times New Roman" w:hAnsi="Times New Roman" w:cs="Times New Roman"/>
          <w:sz w:val="28"/>
        </w:rPr>
        <w:t xml:space="preserve"> не изменяя Конституции</w:t>
      </w:r>
      <w:r w:rsidR="00416397">
        <w:rPr>
          <w:rFonts w:ascii="Times New Roman" w:hAnsi="Times New Roman" w:cs="Times New Roman"/>
          <w:sz w:val="28"/>
        </w:rPr>
        <w:t>,</w:t>
      </w:r>
      <w:r w:rsidR="00E37D6D" w:rsidRPr="00C52265">
        <w:rPr>
          <w:rFonts w:ascii="Times New Roman" w:hAnsi="Times New Roman" w:cs="Times New Roman"/>
          <w:sz w:val="28"/>
        </w:rPr>
        <w:t xml:space="preserve"> назначать на должность тех</w:t>
      </w:r>
      <w:r w:rsidR="00002D88" w:rsidRPr="00C52265">
        <w:rPr>
          <w:rFonts w:ascii="Times New Roman" w:hAnsi="Times New Roman" w:cs="Times New Roman"/>
          <w:sz w:val="28"/>
        </w:rPr>
        <w:t>, кто угоден действующей власти.</w:t>
      </w:r>
      <w:r w:rsidR="004B0643" w:rsidRPr="00C52265">
        <w:rPr>
          <w:rFonts w:ascii="Times New Roman" w:hAnsi="Times New Roman" w:cs="Times New Roman"/>
          <w:sz w:val="28"/>
        </w:rPr>
        <w:t xml:space="preserve"> </w:t>
      </w:r>
    </w:p>
    <w:p w:rsidR="00B03C01"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416397">
        <w:rPr>
          <w:rFonts w:ascii="Times New Roman" w:hAnsi="Times New Roman" w:cs="Times New Roman"/>
          <w:sz w:val="28"/>
        </w:rPr>
        <w:t>Не менее</w:t>
      </w:r>
      <w:r w:rsidR="002B0BAC" w:rsidRPr="00C52265">
        <w:rPr>
          <w:rFonts w:ascii="Times New Roman" w:hAnsi="Times New Roman" w:cs="Times New Roman"/>
          <w:sz w:val="28"/>
        </w:rPr>
        <w:t xml:space="preserve"> важным, на наш</w:t>
      </w:r>
      <w:r w:rsidR="00E37D6D" w:rsidRPr="00C52265">
        <w:rPr>
          <w:rFonts w:ascii="Times New Roman" w:hAnsi="Times New Roman" w:cs="Times New Roman"/>
          <w:sz w:val="28"/>
        </w:rPr>
        <w:t xml:space="preserve"> взгляд, являетс</w:t>
      </w:r>
      <w:r w:rsidR="00416397">
        <w:rPr>
          <w:rFonts w:ascii="Times New Roman" w:hAnsi="Times New Roman" w:cs="Times New Roman"/>
          <w:sz w:val="28"/>
        </w:rPr>
        <w:t>я</w:t>
      </w:r>
      <w:r w:rsidR="00E37D6D" w:rsidRPr="00C52265">
        <w:rPr>
          <w:rFonts w:ascii="Times New Roman" w:hAnsi="Times New Roman" w:cs="Times New Roman"/>
          <w:sz w:val="28"/>
        </w:rPr>
        <w:t xml:space="preserve"> </w:t>
      </w:r>
      <w:r w:rsidR="00416397">
        <w:rPr>
          <w:rFonts w:ascii="Times New Roman" w:hAnsi="Times New Roman" w:cs="Times New Roman"/>
          <w:sz w:val="28"/>
        </w:rPr>
        <w:t xml:space="preserve">и </w:t>
      </w:r>
      <w:r w:rsidR="00E37D6D" w:rsidRPr="00C52265">
        <w:rPr>
          <w:rFonts w:ascii="Times New Roman" w:hAnsi="Times New Roman" w:cs="Times New Roman"/>
          <w:sz w:val="28"/>
        </w:rPr>
        <w:t>то, что</w:t>
      </w:r>
      <w:r w:rsidR="00416397">
        <w:rPr>
          <w:rFonts w:ascii="Times New Roman" w:hAnsi="Times New Roman" w:cs="Times New Roman"/>
          <w:sz w:val="28"/>
        </w:rPr>
        <w:t>,</w:t>
      </w:r>
      <w:r w:rsidR="00E37D6D" w:rsidRPr="00C52265">
        <w:rPr>
          <w:rFonts w:ascii="Times New Roman" w:hAnsi="Times New Roman" w:cs="Times New Roman"/>
          <w:sz w:val="28"/>
        </w:rPr>
        <w:t xml:space="preserve"> в соответствии с федеральными конституционными законами о Верховном и Конституционном суде</w:t>
      </w:r>
      <w:r w:rsidR="00416397">
        <w:rPr>
          <w:rFonts w:ascii="Times New Roman" w:hAnsi="Times New Roman" w:cs="Times New Roman"/>
          <w:sz w:val="28"/>
        </w:rPr>
        <w:t>,</w:t>
      </w:r>
      <w:r w:rsidR="00E37D6D" w:rsidRPr="00C52265">
        <w:rPr>
          <w:rFonts w:ascii="Times New Roman" w:hAnsi="Times New Roman" w:cs="Times New Roman"/>
          <w:sz w:val="28"/>
        </w:rPr>
        <w:t xml:space="preserve"> Президент имеет право, но не обязанность вносить кандидатуры в Совет Федерации для назначения их на должность судей вышеназванных судов. Наглядно демонстрирует эту коллизию состав Конституционного суда РФ, в котором</w:t>
      </w:r>
      <w:r w:rsidR="00416397">
        <w:rPr>
          <w:rFonts w:ascii="Times New Roman" w:hAnsi="Times New Roman" w:cs="Times New Roman"/>
          <w:sz w:val="28"/>
        </w:rPr>
        <w:t>,</w:t>
      </w:r>
      <w:r w:rsidR="00E37D6D" w:rsidRPr="00C52265">
        <w:rPr>
          <w:rFonts w:ascii="Times New Roman" w:hAnsi="Times New Roman" w:cs="Times New Roman"/>
          <w:sz w:val="28"/>
        </w:rPr>
        <w:t xml:space="preserve"> согласно Конституции (ст. 125)</w:t>
      </w:r>
      <w:r w:rsidR="00416397">
        <w:rPr>
          <w:rFonts w:ascii="Times New Roman" w:hAnsi="Times New Roman" w:cs="Times New Roman"/>
          <w:sz w:val="28"/>
        </w:rPr>
        <w:t>,</w:t>
      </w:r>
      <w:r w:rsidR="00E37D6D" w:rsidRPr="00C52265">
        <w:rPr>
          <w:rFonts w:ascii="Times New Roman" w:hAnsi="Times New Roman" w:cs="Times New Roman"/>
          <w:sz w:val="28"/>
        </w:rPr>
        <w:t xml:space="preserve"> должно быть 19 судей, </w:t>
      </w:r>
      <w:r w:rsidR="00002D88" w:rsidRPr="00C52265">
        <w:rPr>
          <w:rFonts w:ascii="Times New Roman" w:hAnsi="Times New Roman" w:cs="Times New Roman"/>
          <w:sz w:val="28"/>
        </w:rPr>
        <w:t xml:space="preserve">но </w:t>
      </w:r>
      <w:r w:rsidR="00E37D6D" w:rsidRPr="00C52265">
        <w:rPr>
          <w:rFonts w:ascii="Times New Roman" w:hAnsi="Times New Roman" w:cs="Times New Roman"/>
          <w:sz w:val="28"/>
        </w:rPr>
        <w:t>на данный момент их всего 16 (часть судей ушла в связи с достижением предельного возраста нахождения в статусе судей</w:t>
      </w:r>
      <w:r w:rsidR="009330CB" w:rsidRPr="00C52265">
        <w:rPr>
          <w:rStyle w:val="a6"/>
          <w:rFonts w:ascii="Times New Roman" w:hAnsi="Times New Roman" w:cs="Times New Roman"/>
          <w:sz w:val="28"/>
        </w:rPr>
        <w:footnoteReference w:id="6"/>
      </w:r>
      <w:r w:rsidR="00E37D6D" w:rsidRPr="00C52265">
        <w:rPr>
          <w:rFonts w:ascii="Times New Roman" w:hAnsi="Times New Roman" w:cs="Times New Roman"/>
          <w:sz w:val="28"/>
        </w:rPr>
        <w:t>).</w:t>
      </w:r>
      <w:r w:rsidR="00B03C01" w:rsidRPr="00C52265">
        <w:rPr>
          <w:rFonts w:ascii="Times New Roman" w:hAnsi="Times New Roman" w:cs="Times New Roman"/>
          <w:sz w:val="28"/>
        </w:rPr>
        <w:t xml:space="preserve"> </w:t>
      </w:r>
      <w:r w:rsidR="00416397">
        <w:rPr>
          <w:rFonts w:ascii="Times New Roman" w:hAnsi="Times New Roman" w:cs="Times New Roman"/>
          <w:sz w:val="28"/>
        </w:rPr>
        <w:lastRenderedPageBreak/>
        <w:t>Н</w:t>
      </w:r>
      <w:r w:rsidR="007A11F8" w:rsidRPr="00C52265">
        <w:rPr>
          <w:rFonts w:ascii="Times New Roman" w:hAnsi="Times New Roman" w:cs="Times New Roman"/>
          <w:sz w:val="28"/>
        </w:rPr>
        <w:t>а данный момент число голосов в суде является чётным, что также противоречит изн</w:t>
      </w:r>
      <w:r w:rsidR="00B348F2">
        <w:rPr>
          <w:rFonts w:ascii="Times New Roman" w:hAnsi="Times New Roman" w:cs="Times New Roman"/>
          <w:sz w:val="28"/>
        </w:rPr>
        <w:t xml:space="preserve">ачальной конституционной идее </w:t>
      </w:r>
      <w:r w:rsidR="007A11F8" w:rsidRPr="00C52265">
        <w:rPr>
          <w:rFonts w:ascii="Times New Roman" w:hAnsi="Times New Roman" w:cs="Times New Roman"/>
          <w:sz w:val="28"/>
        </w:rPr>
        <w:t xml:space="preserve">принятия решений </w:t>
      </w:r>
      <w:r w:rsidR="00416397">
        <w:rPr>
          <w:rFonts w:ascii="Times New Roman" w:hAnsi="Times New Roman" w:cs="Times New Roman"/>
          <w:sz w:val="28"/>
        </w:rPr>
        <w:t>большинством голосов, для че</w:t>
      </w:r>
      <w:r w:rsidR="007A11F8" w:rsidRPr="00C52265">
        <w:rPr>
          <w:rFonts w:ascii="Times New Roman" w:hAnsi="Times New Roman" w:cs="Times New Roman"/>
          <w:sz w:val="28"/>
        </w:rPr>
        <w:t>го и было выбрано нечётное число. Получается, что</w:t>
      </w:r>
      <w:r w:rsidR="00B03C01" w:rsidRPr="00C52265">
        <w:rPr>
          <w:rFonts w:ascii="Times New Roman" w:hAnsi="Times New Roman" w:cs="Times New Roman"/>
          <w:sz w:val="28"/>
        </w:rPr>
        <w:t xml:space="preserve"> суд и его нормальная работа при полном соста</w:t>
      </w:r>
      <w:r w:rsidR="007A11F8" w:rsidRPr="00C52265">
        <w:rPr>
          <w:rFonts w:ascii="Times New Roman" w:hAnsi="Times New Roman" w:cs="Times New Roman"/>
          <w:sz w:val="28"/>
        </w:rPr>
        <w:t>ве суда ставя</w:t>
      </w:r>
      <w:r w:rsidR="00B03C01" w:rsidRPr="00C52265">
        <w:rPr>
          <w:rFonts w:ascii="Times New Roman" w:hAnsi="Times New Roman" w:cs="Times New Roman"/>
          <w:sz w:val="28"/>
        </w:rPr>
        <w:t>тся в зав</w:t>
      </w:r>
      <w:r w:rsidR="00416397">
        <w:rPr>
          <w:rFonts w:ascii="Times New Roman" w:hAnsi="Times New Roman" w:cs="Times New Roman"/>
          <w:sz w:val="28"/>
        </w:rPr>
        <w:t>исимость от внесения кандидатур</w:t>
      </w:r>
      <w:r w:rsidR="00B03C01" w:rsidRPr="00C52265">
        <w:rPr>
          <w:rFonts w:ascii="Times New Roman" w:hAnsi="Times New Roman" w:cs="Times New Roman"/>
          <w:sz w:val="28"/>
        </w:rPr>
        <w:t xml:space="preserve"> Президентом. </w:t>
      </w:r>
      <w:r w:rsidR="009C4BEE" w:rsidRPr="00C52265">
        <w:rPr>
          <w:rFonts w:ascii="Times New Roman" w:hAnsi="Times New Roman" w:cs="Times New Roman"/>
          <w:sz w:val="28"/>
        </w:rPr>
        <w:t>Важно прописать конституционную обязанность Президента РФ вносить в определённый срок кандидатуры в СФ ФС РФ.</w:t>
      </w:r>
    </w:p>
    <w:p w:rsidR="001A3B64"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0800C3">
        <w:rPr>
          <w:rFonts w:ascii="Times New Roman" w:hAnsi="Times New Roman" w:cs="Times New Roman"/>
          <w:sz w:val="28"/>
        </w:rPr>
        <w:t>Также необходимо сказать</w:t>
      </w:r>
      <w:r w:rsidR="001A3B64" w:rsidRPr="00C52265">
        <w:rPr>
          <w:rFonts w:ascii="Times New Roman" w:hAnsi="Times New Roman" w:cs="Times New Roman"/>
          <w:sz w:val="28"/>
        </w:rPr>
        <w:t xml:space="preserve"> и о стигматизации</w:t>
      </w:r>
      <w:r w:rsidR="000800C3">
        <w:rPr>
          <w:rFonts w:ascii="Times New Roman" w:hAnsi="Times New Roman" w:cs="Times New Roman"/>
          <w:sz w:val="28"/>
        </w:rPr>
        <w:t>, грозящей кандидатам</w:t>
      </w:r>
      <w:r w:rsidR="001A3B64" w:rsidRPr="00C52265">
        <w:rPr>
          <w:rFonts w:ascii="Times New Roman" w:hAnsi="Times New Roman" w:cs="Times New Roman"/>
          <w:sz w:val="28"/>
        </w:rPr>
        <w:t xml:space="preserve">, </w:t>
      </w:r>
      <w:r w:rsidR="000800C3">
        <w:rPr>
          <w:rFonts w:ascii="Times New Roman" w:hAnsi="Times New Roman" w:cs="Times New Roman"/>
          <w:sz w:val="28"/>
        </w:rPr>
        <w:t xml:space="preserve">родственники которых имеют </w:t>
      </w:r>
      <w:r w:rsidR="001A3B64" w:rsidRPr="00C52265">
        <w:rPr>
          <w:rFonts w:ascii="Times New Roman" w:hAnsi="Times New Roman" w:cs="Times New Roman"/>
          <w:sz w:val="28"/>
        </w:rPr>
        <w:t>судимости (д</w:t>
      </w:r>
      <w:r w:rsidR="00B348F2">
        <w:rPr>
          <w:rFonts w:ascii="Times New Roman" w:hAnsi="Times New Roman" w:cs="Times New Roman"/>
          <w:sz w:val="28"/>
        </w:rPr>
        <w:t>аже погашенные). Безусловно, подобн</w:t>
      </w:r>
      <w:r w:rsidR="001A3B64" w:rsidRPr="00C52265">
        <w:rPr>
          <w:rFonts w:ascii="Times New Roman" w:hAnsi="Times New Roman" w:cs="Times New Roman"/>
          <w:sz w:val="28"/>
        </w:rPr>
        <w:t>ое требование не закреплено в законе, однако, проведя интервью с тремя разными судьями</w:t>
      </w:r>
      <w:r w:rsidR="00A50B25" w:rsidRPr="00C52265">
        <w:rPr>
          <w:rStyle w:val="a6"/>
          <w:rFonts w:ascii="Times New Roman" w:hAnsi="Times New Roman" w:cs="Times New Roman"/>
          <w:sz w:val="28"/>
        </w:rPr>
        <w:footnoteReference w:id="7"/>
      </w:r>
      <w:r w:rsidR="001A3B64" w:rsidRPr="00C52265">
        <w:rPr>
          <w:rFonts w:ascii="Times New Roman" w:hAnsi="Times New Roman" w:cs="Times New Roman"/>
          <w:sz w:val="28"/>
        </w:rPr>
        <w:t>, мы берёмся утверждать,</w:t>
      </w:r>
      <w:r w:rsidR="00F06256">
        <w:rPr>
          <w:rFonts w:ascii="Times New Roman" w:hAnsi="Times New Roman" w:cs="Times New Roman"/>
          <w:sz w:val="28"/>
        </w:rPr>
        <w:t xml:space="preserve"> что такой барьер существует, хотя с</w:t>
      </w:r>
      <w:r w:rsidR="001A3B64" w:rsidRPr="00C52265">
        <w:rPr>
          <w:rFonts w:ascii="Times New Roman" w:hAnsi="Times New Roman" w:cs="Times New Roman"/>
          <w:sz w:val="28"/>
        </w:rPr>
        <w:t>уд назовёт любую иную причину для отказа, но не эту основную.</w:t>
      </w:r>
      <w:r w:rsidR="004D615C" w:rsidRPr="00C52265">
        <w:rPr>
          <w:rFonts w:ascii="Times New Roman" w:hAnsi="Times New Roman" w:cs="Times New Roman"/>
          <w:sz w:val="28"/>
        </w:rPr>
        <w:t xml:space="preserve"> Такая же участь постигает тех, кто желает после адвокатской карье</w:t>
      </w:r>
      <w:r w:rsidR="009C4BEE" w:rsidRPr="00C52265">
        <w:rPr>
          <w:rFonts w:ascii="Times New Roman" w:hAnsi="Times New Roman" w:cs="Times New Roman"/>
          <w:sz w:val="28"/>
        </w:rPr>
        <w:t>ры начать судебную</w:t>
      </w:r>
      <w:r w:rsidR="00F06256">
        <w:rPr>
          <w:rFonts w:ascii="Times New Roman" w:hAnsi="Times New Roman" w:cs="Times New Roman"/>
          <w:sz w:val="28"/>
        </w:rPr>
        <w:t xml:space="preserve"> или же имеет супруга-</w:t>
      </w:r>
      <w:r w:rsidR="004D615C" w:rsidRPr="00C52265">
        <w:rPr>
          <w:rFonts w:ascii="Times New Roman" w:hAnsi="Times New Roman" w:cs="Times New Roman"/>
          <w:sz w:val="28"/>
        </w:rPr>
        <w:t>адвоката</w:t>
      </w:r>
      <w:r w:rsidR="004D615C" w:rsidRPr="00C52265">
        <w:rPr>
          <w:rStyle w:val="a6"/>
          <w:rFonts w:ascii="Times New Roman" w:hAnsi="Times New Roman" w:cs="Times New Roman"/>
          <w:sz w:val="28"/>
        </w:rPr>
        <w:footnoteReference w:id="8"/>
      </w:r>
      <w:r w:rsidR="004D615C" w:rsidRPr="00C52265">
        <w:rPr>
          <w:rFonts w:ascii="Times New Roman" w:hAnsi="Times New Roman" w:cs="Times New Roman"/>
          <w:sz w:val="28"/>
        </w:rPr>
        <w:t>.</w:t>
      </w:r>
      <w:r w:rsidR="00EC7C50">
        <w:rPr>
          <w:rFonts w:ascii="Times New Roman" w:hAnsi="Times New Roman" w:cs="Times New Roman"/>
          <w:sz w:val="28"/>
        </w:rPr>
        <w:t xml:space="preserve"> По сути, это и</w:t>
      </w:r>
      <w:r w:rsidR="005E7413" w:rsidRPr="00C52265">
        <w:rPr>
          <w:rFonts w:ascii="Times New Roman" w:hAnsi="Times New Roman" w:cs="Times New Roman"/>
          <w:sz w:val="28"/>
        </w:rPr>
        <w:t xml:space="preserve"> есть объективное вменение.</w:t>
      </w:r>
      <w:r w:rsidR="001A3B64" w:rsidRPr="00C52265">
        <w:rPr>
          <w:rFonts w:ascii="Times New Roman" w:hAnsi="Times New Roman" w:cs="Times New Roman"/>
          <w:sz w:val="28"/>
        </w:rPr>
        <w:t xml:space="preserve"> </w:t>
      </w:r>
      <w:r w:rsidR="004D615C" w:rsidRPr="00C52265">
        <w:rPr>
          <w:rFonts w:ascii="Times New Roman" w:hAnsi="Times New Roman" w:cs="Times New Roman"/>
          <w:sz w:val="28"/>
        </w:rPr>
        <w:t>Данная стигматизация стала одним из решающих факторов закрытости судейского сообщества, а потому основным кадровым ресурсом для судебной системы стали помощники судей и выходцы из органов прокуратуры, следственного комитета и т.</w:t>
      </w:r>
      <w:r w:rsidR="00F06256">
        <w:rPr>
          <w:rFonts w:ascii="Times New Roman" w:hAnsi="Times New Roman" w:cs="Times New Roman"/>
          <w:sz w:val="28"/>
        </w:rPr>
        <w:t xml:space="preserve"> </w:t>
      </w:r>
      <w:r w:rsidR="004D615C" w:rsidRPr="00C52265">
        <w:rPr>
          <w:rFonts w:ascii="Times New Roman" w:hAnsi="Times New Roman" w:cs="Times New Roman"/>
          <w:sz w:val="28"/>
        </w:rPr>
        <w:t>д</w:t>
      </w:r>
      <w:r w:rsidR="007674BA" w:rsidRPr="00C52265">
        <w:rPr>
          <w:rStyle w:val="a6"/>
          <w:rFonts w:ascii="Times New Roman" w:hAnsi="Times New Roman" w:cs="Times New Roman"/>
          <w:sz w:val="28"/>
        </w:rPr>
        <w:footnoteReference w:id="9"/>
      </w:r>
      <w:r w:rsidR="004D615C" w:rsidRPr="00C52265">
        <w:rPr>
          <w:rFonts w:ascii="Times New Roman" w:hAnsi="Times New Roman" w:cs="Times New Roman"/>
          <w:sz w:val="28"/>
        </w:rPr>
        <w:t xml:space="preserve">. </w:t>
      </w:r>
    </w:p>
    <w:p w:rsidR="00EA6207"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B03C01" w:rsidRPr="00C52265">
        <w:rPr>
          <w:rFonts w:ascii="Times New Roman" w:hAnsi="Times New Roman" w:cs="Times New Roman"/>
          <w:sz w:val="28"/>
        </w:rPr>
        <w:t xml:space="preserve">Обобщая сказанное выше, </w:t>
      </w:r>
      <w:r w:rsidR="002B0BAC" w:rsidRPr="00C52265">
        <w:rPr>
          <w:rFonts w:ascii="Times New Roman" w:hAnsi="Times New Roman" w:cs="Times New Roman"/>
          <w:sz w:val="28"/>
        </w:rPr>
        <w:t>можно</w:t>
      </w:r>
      <w:r w:rsidR="00B03C01" w:rsidRPr="00C52265">
        <w:rPr>
          <w:rFonts w:ascii="Times New Roman" w:hAnsi="Times New Roman" w:cs="Times New Roman"/>
          <w:sz w:val="28"/>
        </w:rPr>
        <w:t xml:space="preserve"> утверждат</w:t>
      </w:r>
      <w:r w:rsidR="007A11F8" w:rsidRPr="00C52265">
        <w:rPr>
          <w:rFonts w:ascii="Times New Roman" w:hAnsi="Times New Roman" w:cs="Times New Roman"/>
          <w:sz w:val="28"/>
        </w:rPr>
        <w:t>ь, что власть использует пробел</w:t>
      </w:r>
      <w:r w:rsidR="00B03C01" w:rsidRPr="00C52265">
        <w:rPr>
          <w:rFonts w:ascii="Times New Roman" w:hAnsi="Times New Roman" w:cs="Times New Roman"/>
          <w:sz w:val="28"/>
        </w:rPr>
        <w:t xml:space="preserve"> в Конституции</w:t>
      </w:r>
      <w:r w:rsidR="007A11F8" w:rsidRPr="00C52265">
        <w:rPr>
          <w:rFonts w:ascii="Times New Roman" w:hAnsi="Times New Roman" w:cs="Times New Roman"/>
          <w:sz w:val="28"/>
        </w:rPr>
        <w:t xml:space="preserve"> (право, а не обязанность Президента вносить кандидатуру на должность судьи в СФ ФС РФ)</w:t>
      </w:r>
      <w:r w:rsidR="00B03C01" w:rsidRPr="00C52265">
        <w:rPr>
          <w:rFonts w:ascii="Times New Roman" w:hAnsi="Times New Roman" w:cs="Times New Roman"/>
          <w:sz w:val="28"/>
        </w:rPr>
        <w:t>, а также создаёт дополнительные барьеры, влияющие на судебную систему и судей</w:t>
      </w:r>
      <w:r w:rsidR="007A11F8" w:rsidRPr="00C52265">
        <w:rPr>
          <w:rFonts w:ascii="Times New Roman" w:hAnsi="Times New Roman" w:cs="Times New Roman"/>
          <w:sz w:val="28"/>
        </w:rPr>
        <w:t>. Всё это делается для</w:t>
      </w:r>
      <w:r w:rsidR="00B03C01" w:rsidRPr="00C52265">
        <w:rPr>
          <w:rFonts w:ascii="Times New Roman" w:hAnsi="Times New Roman" w:cs="Times New Roman"/>
          <w:sz w:val="28"/>
        </w:rPr>
        <w:t xml:space="preserve"> того</w:t>
      </w:r>
      <w:r w:rsidR="00F06256">
        <w:rPr>
          <w:rFonts w:ascii="Times New Roman" w:hAnsi="Times New Roman" w:cs="Times New Roman"/>
          <w:sz w:val="28"/>
        </w:rPr>
        <w:t>,</w:t>
      </w:r>
      <w:r w:rsidR="00B03C01" w:rsidRPr="00C52265">
        <w:rPr>
          <w:rFonts w:ascii="Times New Roman" w:hAnsi="Times New Roman" w:cs="Times New Roman"/>
          <w:sz w:val="28"/>
        </w:rPr>
        <w:t xml:space="preserve"> чтобы </w:t>
      </w:r>
      <w:r w:rsidR="002B0BAC" w:rsidRPr="00C52265">
        <w:rPr>
          <w:rFonts w:ascii="Times New Roman" w:hAnsi="Times New Roman" w:cs="Times New Roman"/>
          <w:sz w:val="28"/>
        </w:rPr>
        <w:t>изб</w:t>
      </w:r>
      <w:r w:rsidR="00F06256">
        <w:rPr>
          <w:rFonts w:ascii="Times New Roman" w:hAnsi="Times New Roman" w:cs="Times New Roman"/>
          <w:sz w:val="28"/>
        </w:rPr>
        <w:t xml:space="preserve">ежать </w:t>
      </w:r>
      <w:r w:rsidR="001B6871" w:rsidRPr="00C52265">
        <w:rPr>
          <w:rFonts w:ascii="Times New Roman" w:hAnsi="Times New Roman" w:cs="Times New Roman"/>
          <w:sz w:val="28"/>
        </w:rPr>
        <w:t>лишних проблем с независимой</w:t>
      </w:r>
      <w:r w:rsidR="007A11F8" w:rsidRPr="00C52265">
        <w:rPr>
          <w:rFonts w:ascii="Times New Roman" w:hAnsi="Times New Roman" w:cs="Times New Roman"/>
          <w:sz w:val="28"/>
        </w:rPr>
        <w:t xml:space="preserve"> </w:t>
      </w:r>
      <w:r w:rsidR="007A11F8" w:rsidRPr="00C52265">
        <w:rPr>
          <w:rFonts w:ascii="Times New Roman" w:hAnsi="Times New Roman" w:cs="Times New Roman"/>
          <w:sz w:val="28"/>
        </w:rPr>
        <w:lastRenderedPageBreak/>
        <w:t>судебной системой</w:t>
      </w:r>
      <w:r w:rsidR="002B0BAC" w:rsidRPr="00C52265">
        <w:rPr>
          <w:rFonts w:ascii="Times New Roman" w:hAnsi="Times New Roman" w:cs="Times New Roman"/>
          <w:sz w:val="28"/>
        </w:rPr>
        <w:t xml:space="preserve"> в ситуации допуска исключительно лояльных кадров и пожизненных председателей высших судов (В.</w:t>
      </w:r>
      <w:r w:rsidR="00F06256">
        <w:rPr>
          <w:rFonts w:ascii="Times New Roman" w:hAnsi="Times New Roman" w:cs="Times New Roman"/>
          <w:sz w:val="28"/>
        </w:rPr>
        <w:t xml:space="preserve"> </w:t>
      </w:r>
      <w:r w:rsidR="002B0BAC" w:rsidRPr="00C52265">
        <w:rPr>
          <w:rFonts w:ascii="Times New Roman" w:hAnsi="Times New Roman" w:cs="Times New Roman"/>
          <w:sz w:val="28"/>
        </w:rPr>
        <w:t xml:space="preserve">М. Лебедев возглавляет ВС </w:t>
      </w:r>
      <w:r w:rsidR="00F06256">
        <w:rPr>
          <w:rFonts w:ascii="Times New Roman" w:hAnsi="Times New Roman" w:cs="Times New Roman"/>
          <w:sz w:val="28"/>
        </w:rPr>
        <w:t>РФ с 1993 года, то есть</w:t>
      </w:r>
      <w:r w:rsidR="002B0BAC" w:rsidRPr="00C52265">
        <w:rPr>
          <w:rFonts w:ascii="Times New Roman" w:hAnsi="Times New Roman" w:cs="Times New Roman"/>
          <w:sz w:val="28"/>
        </w:rPr>
        <w:t xml:space="preserve"> более четверти века, а В.</w:t>
      </w:r>
      <w:r w:rsidR="00F06256">
        <w:rPr>
          <w:rFonts w:ascii="Times New Roman" w:hAnsi="Times New Roman" w:cs="Times New Roman"/>
          <w:sz w:val="28"/>
        </w:rPr>
        <w:t xml:space="preserve"> </w:t>
      </w:r>
      <w:r w:rsidR="002B0BAC" w:rsidRPr="00C52265">
        <w:rPr>
          <w:rFonts w:ascii="Times New Roman" w:hAnsi="Times New Roman" w:cs="Times New Roman"/>
          <w:sz w:val="28"/>
        </w:rPr>
        <w:t>Д. Зорькин в</w:t>
      </w:r>
      <w:r w:rsidR="007A11F8" w:rsidRPr="00C52265">
        <w:rPr>
          <w:rFonts w:ascii="Times New Roman" w:hAnsi="Times New Roman" w:cs="Times New Roman"/>
          <w:sz w:val="28"/>
        </w:rPr>
        <w:t xml:space="preserve">озглавляет КС РФ более 16 лет). </w:t>
      </w:r>
    </w:p>
    <w:p w:rsidR="00D832A4"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1A3B64" w:rsidRPr="00C52265">
        <w:rPr>
          <w:rFonts w:ascii="Times New Roman" w:hAnsi="Times New Roman" w:cs="Times New Roman"/>
          <w:sz w:val="28"/>
        </w:rPr>
        <w:t>Что касается срока полном</w:t>
      </w:r>
      <w:r w:rsidR="00B348F2">
        <w:rPr>
          <w:rFonts w:ascii="Times New Roman" w:hAnsi="Times New Roman" w:cs="Times New Roman"/>
          <w:sz w:val="28"/>
        </w:rPr>
        <w:t xml:space="preserve">очий российских судей, то </w:t>
      </w:r>
      <w:r w:rsidR="001A3B64" w:rsidRPr="00C52265">
        <w:rPr>
          <w:rFonts w:ascii="Times New Roman" w:hAnsi="Times New Roman" w:cs="Times New Roman"/>
          <w:sz w:val="28"/>
        </w:rPr>
        <w:t>на</w:t>
      </w:r>
      <w:r w:rsidR="00F06256">
        <w:rPr>
          <w:rFonts w:ascii="Times New Roman" w:hAnsi="Times New Roman" w:cs="Times New Roman"/>
          <w:sz w:val="28"/>
        </w:rPr>
        <w:t>м необходимо сказать следующее:</w:t>
      </w:r>
      <w:r w:rsidR="00EA6207" w:rsidRPr="00C52265">
        <w:rPr>
          <w:rFonts w:ascii="Times New Roman" w:hAnsi="Times New Roman" w:cs="Times New Roman"/>
          <w:sz w:val="28"/>
        </w:rPr>
        <w:t xml:space="preserve"> на наш взгляд, </w:t>
      </w:r>
      <w:r w:rsidR="00B348F2">
        <w:rPr>
          <w:rFonts w:ascii="Times New Roman" w:hAnsi="Times New Roman" w:cs="Times New Roman"/>
          <w:sz w:val="28"/>
        </w:rPr>
        <w:t xml:space="preserve">здесь </w:t>
      </w:r>
      <w:r w:rsidR="00EA6207" w:rsidRPr="00C52265">
        <w:rPr>
          <w:rFonts w:ascii="Times New Roman" w:hAnsi="Times New Roman" w:cs="Times New Roman"/>
          <w:sz w:val="28"/>
        </w:rPr>
        <w:t>существует определённое неравенство, ввиду того что только мировые судьи не имеют права на пожизненное пребывание в должности</w:t>
      </w:r>
      <w:r w:rsidR="00EA6207" w:rsidRPr="00C52265">
        <w:rPr>
          <w:rStyle w:val="a6"/>
          <w:rFonts w:ascii="Times New Roman" w:hAnsi="Times New Roman" w:cs="Times New Roman"/>
          <w:sz w:val="28"/>
        </w:rPr>
        <w:footnoteReference w:id="10"/>
      </w:r>
      <w:r w:rsidR="00D832A4" w:rsidRPr="00C52265">
        <w:rPr>
          <w:rFonts w:ascii="Times New Roman" w:hAnsi="Times New Roman" w:cs="Times New Roman"/>
          <w:sz w:val="28"/>
        </w:rPr>
        <w:t>. Данное положение делает возможным давление на мировых с</w:t>
      </w:r>
      <w:r w:rsidR="00F06256">
        <w:rPr>
          <w:rFonts w:ascii="Times New Roman" w:hAnsi="Times New Roman" w:cs="Times New Roman"/>
          <w:sz w:val="28"/>
        </w:rPr>
        <w:t>удей, желающих переназначения, п</w:t>
      </w:r>
      <w:r w:rsidR="00D832A4" w:rsidRPr="00C52265">
        <w:rPr>
          <w:rFonts w:ascii="Times New Roman" w:hAnsi="Times New Roman" w:cs="Times New Roman"/>
          <w:sz w:val="28"/>
        </w:rPr>
        <w:t xml:space="preserve">оэтому рациональным было бы введение неопределённого периода полномочий. </w:t>
      </w:r>
    </w:p>
    <w:p w:rsidR="00FF7B60"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D832A4" w:rsidRPr="00C52265">
        <w:rPr>
          <w:rFonts w:ascii="Times New Roman" w:hAnsi="Times New Roman" w:cs="Times New Roman"/>
          <w:sz w:val="28"/>
        </w:rPr>
        <w:t>Несколько положений о гарантии судей и судебной системы от вн</w:t>
      </w:r>
      <w:r w:rsidR="00F06256">
        <w:rPr>
          <w:rFonts w:ascii="Times New Roman" w:hAnsi="Times New Roman" w:cs="Times New Roman"/>
          <w:sz w:val="28"/>
        </w:rPr>
        <w:t>ешнего воздействия, в том числе</w:t>
      </w:r>
      <w:r w:rsidR="00D832A4" w:rsidRPr="00C52265">
        <w:rPr>
          <w:rFonts w:ascii="Times New Roman" w:hAnsi="Times New Roman" w:cs="Times New Roman"/>
          <w:sz w:val="28"/>
        </w:rPr>
        <w:t xml:space="preserve"> в бюджетных вопросах. С нашей точки зрения, грубейшее нарушение принципа несменяемости судей </w:t>
      </w:r>
      <w:r w:rsidR="00687E13" w:rsidRPr="00C52265">
        <w:rPr>
          <w:rFonts w:ascii="Times New Roman" w:hAnsi="Times New Roman" w:cs="Times New Roman"/>
          <w:sz w:val="28"/>
        </w:rPr>
        <w:t xml:space="preserve">произошло </w:t>
      </w:r>
      <w:r w:rsidR="00D832A4" w:rsidRPr="00C52265">
        <w:rPr>
          <w:rFonts w:ascii="Times New Roman" w:hAnsi="Times New Roman" w:cs="Times New Roman"/>
          <w:sz w:val="28"/>
        </w:rPr>
        <w:t>в 2014 году, когда ликвидировали Высший Арбитражный с</w:t>
      </w:r>
      <w:r w:rsidR="00687E13" w:rsidRPr="00C52265">
        <w:rPr>
          <w:rFonts w:ascii="Times New Roman" w:hAnsi="Times New Roman" w:cs="Times New Roman"/>
          <w:sz w:val="28"/>
        </w:rPr>
        <w:t>уд РФ. Исходя из смысла принц</w:t>
      </w:r>
      <w:r w:rsidR="00F06256">
        <w:rPr>
          <w:rFonts w:ascii="Times New Roman" w:hAnsi="Times New Roman" w:cs="Times New Roman"/>
          <w:sz w:val="28"/>
        </w:rPr>
        <w:t>ипа несменяемости судей, каждый судья из упразднённого ВАС должен был</w:t>
      </w:r>
      <w:r w:rsidR="00687E13" w:rsidRPr="00C52265">
        <w:rPr>
          <w:rFonts w:ascii="Times New Roman" w:hAnsi="Times New Roman" w:cs="Times New Roman"/>
          <w:sz w:val="28"/>
        </w:rPr>
        <w:t xml:space="preserve"> авто</w:t>
      </w:r>
      <w:r w:rsidR="00F06256">
        <w:rPr>
          <w:rFonts w:ascii="Times New Roman" w:hAnsi="Times New Roman" w:cs="Times New Roman"/>
          <w:sz w:val="28"/>
        </w:rPr>
        <w:t>матически стать судьёй ВС РФ</w:t>
      </w:r>
      <w:r w:rsidR="00002D88" w:rsidRPr="00C52265">
        <w:rPr>
          <w:rFonts w:ascii="Times New Roman" w:hAnsi="Times New Roman" w:cs="Times New Roman"/>
          <w:sz w:val="28"/>
        </w:rPr>
        <w:t xml:space="preserve"> и только</w:t>
      </w:r>
      <w:r w:rsidR="00687E13" w:rsidRPr="00C52265">
        <w:rPr>
          <w:rFonts w:ascii="Times New Roman" w:hAnsi="Times New Roman" w:cs="Times New Roman"/>
          <w:sz w:val="28"/>
        </w:rPr>
        <w:t xml:space="preserve"> в случае</w:t>
      </w:r>
      <w:r w:rsidR="002A4DA2" w:rsidRPr="00C52265">
        <w:rPr>
          <w:rFonts w:ascii="Times New Roman" w:hAnsi="Times New Roman" w:cs="Times New Roman"/>
          <w:sz w:val="28"/>
        </w:rPr>
        <w:t xml:space="preserve"> несогласия уйти в отставку. Т</w:t>
      </w:r>
      <w:r w:rsidR="00687E13" w:rsidRPr="00C52265">
        <w:rPr>
          <w:rFonts w:ascii="Times New Roman" w:hAnsi="Times New Roman" w:cs="Times New Roman"/>
          <w:sz w:val="28"/>
        </w:rPr>
        <w:t>акого м</w:t>
      </w:r>
      <w:r w:rsidR="00F06256">
        <w:rPr>
          <w:rFonts w:ascii="Times New Roman" w:hAnsi="Times New Roman" w:cs="Times New Roman"/>
          <w:sz w:val="28"/>
        </w:rPr>
        <w:t>нения придерживаются, в частности,</w:t>
      </w:r>
      <w:r w:rsidR="00687E13" w:rsidRPr="00C52265">
        <w:rPr>
          <w:rFonts w:ascii="Times New Roman" w:hAnsi="Times New Roman" w:cs="Times New Roman"/>
          <w:sz w:val="28"/>
        </w:rPr>
        <w:t xml:space="preserve"> Р.</w:t>
      </w:r>
      <w:r w:rsidR="00F06256">
        <w:rPr>
          <w:rFonts w:ascii="Times New Roman" w:hAnsi="Times New Roman" w:cs="Times New Roman"/>
          <w:sz w:val="28"/>
        </w:rPr>
        <w:t xml:space="preserve"> </w:t>
      </w:r>
      <w:r w:rsidR="00687E13" w:rsidRPr="00C52265">
        <w:rPr>
          <w:rFonts w:ascii="Times New Roman" w:hAnsi="Times New Roman" w:cs="Times New Roman"/>
          <w:sz w:val="28"/>
        </w:rPr>
        <w:t>С. Бевзенко</w:t>
      </w:r>
      <w:r w:rsidR="005911A2" w:rsidRPr="00C52265">
        <w:rPr>
          <w:rFonts w:ascii="Times New Roman" w:hAnsi="Times New Roman" w:cs="Times New Roman"/>
          <w:sz w:val="28"/>
        </w:rPr>
        <w:t xml:space="preserve"> (</w:t>
      </w:r>
      <w:r w:rsidR="002A4DA2" w:rsidRPr="00C52265">
        <w:rPr>
          <w:rFonts w:ascii="Times New Roman" w:hAnsi="Times New Roman" w:cs="Times New Roman"/>
          <w:sz w:val="28"/>
        </w:rPr>
        <w:t>начальник</w:t>
      </w:r>
      <w:r w:rsidR="002A4DA2" w:rsidRPr="00C52265">
        <w:rPr>
          <w:sz w:val="24"/>
        </w:rPr>
        <w:t xml:space="preserve"> </w:t>
      </w:r>
      <w:r w:rsidR="002A4DA2" w:rsidRPr="00C52265">
        <w:rPr>
          <w:rFonts w:ascii="Times New Roman" w:hAnsi="Times New Roman" w:cs="Times New Roman"/>
          <w:sz w:val="28"/>
        </w:rPr>
        <w:t>Управления законодательства ВАС РФ в отставке)</w:t>
      </w:r>
      <w:r w:rsidR="00687E13" w:rsidRPr="00C52265">
        <w:rPr>
          <w:rStyle w:val="a6"/>
          <w:rFonts w:ascii="Times New Roman" w:hAnsi="Times New Roman" w:cs="Times New Roman"/>
          <w:sz w:val="28"/>
        </w:rPr>
        <w:footnoteReference w:id="11"/>
      </w:r>
      <w:r w:rsidR="002A4DA2" w:rsidRPr="00C52265">
        <w:rPr>
          <w:rFonts w:ascii="Times New Roman" w:hAnsi="Times New Roman" w:cs="Times New Roman"/>
          <w:sz w:val="28"/>
        </w:rPr>
        <w:t xml:space="preserve"> и</w:t>
      </w:r>
      <w:r w:rsidR="00687E13" w:rsidRPr="00C52265">
        <w:rPr>
          <w:rFonts w:ascii="Times New Roman" w:hAnsi="Times New Roman" w:cs="Times New Roman"/>
          <w:sz w:val="28"/>
        </w:rPr>
        <w:t xml:space="preserve"> Т.</w:t>
      </w:r>
      <w:r w:rsidR="00F06256">
        <w:rPr>
          <w:rFonts w:ascii="Times New Roman" w:hAnsi="Times New Roman" w:cs="Times New Roman"/>
          <w:sz w:val="28"/>
        </w:rPr>
        <w:t xml:space="preserve"> </w:t>
      </w:r>
      <w:r w:rsidR="00687E13" w:rsidRPr="00C52265">
        <w:rPr>
          <w:rFonts w:ascii="Times New Roman" w:hAnsi="Times New Roman" w:cs="Times New Roman"/>
          <w:sz w:val="28"/>
        </w:rPr>
        <w:t>Г. Морщакова</w:t>
      </w:r>
      <w:r w:rsidR="00F06256">
        <w:rPr>
          <w:rFonts w:ascii="Times New Roman" w:hAnsi="Times New Roman" w:cs="Times New Roman"/>
          <w:sz w:val="28"/>
        </w:rPr>
        <w:t xml:space="preserve"> (судья КС РФ в отставке)</w:t>
      </w:r>
      <w:r w:rsidR="00687E13" w:rsidRPr="00C52265">
        <w:rPr>
          <w:rStyle w:val="a6"/>
          <w:rFonts w:ascii="Times New Roman" w:hAnsi="Times New Roman" w:cs="Times New Roman"/>
          <w:sz w:val="28"/>
        </w:rPr>
        <w:footnoteReference w:id="12"/>
      </w:r>
      <w:r w:rsidR="00F06256">
        <w:rPr>
          <w:rFonts w:ascii="Times New Roman" w:hAnsi="Times New Roman" w:cs="Times New Roman"/>
          <w:sz w:val="28"/>
        </w:rPr>
        <w:t>.</w:t>
      </w:r>
      <w:r w:rsidR="002A4DA2" w:rsidRPr="00C52265">
        <w:rPr>
          <w:rFonts w:ascii="Times New Roman" w:hAnsi="Times New Roman" w:cs="Times New Roman"/>
          <w:sz w:val="28"/>
        </w:rPr>
        <w:t xml:space="preserve"> Тринадцать</w:t>
      </w:r>
      <w:r w:rsidR="00687E13" w:rsidRPr="00C52265">
        <w:rPr>
          <w:rFonts w:ascii="Times New Roman" w:hAnsi="Times New Roman" w:cs="Times New Roman"/>
          <w:sz w:val="28"/>
        </w:rPr>
        <w:t xml:space="preserve"> судей из ВАС РФ не смогли продолжить работу в качестве судей</w:t>
      </w:r>
      <w:r w:rsidR="00002D88" w:rsidRPr="00C52265">
        <w:rPr>
          <w:rFonts w:ascii="Times New Roman" w:hAnsi="Times New Roman" w:cs="Times New Roman"/>
          <w:sz w:val="28"/>
        </w:rPr>
        <w:t xml:space="preserve"> обновлённого ВС</w:t>
      </w:r>
      <w:r w:rsidR="00F06256">
        <w:rPr>
          <w:rFonts w:ascii="Times New Roman" w:hAnsi="Times New Roman" w:cs="Times New Roman"/>
          <w:sz w:val="28"/>
        </w:rPr>
        <w:t>,</w:t>
      </w:r>
      <w:r w:rsidR="00687E13" w:rsidRPr="00C52265">
        <w:rPr>
          <w:rFonts w:ascii="Times New Roman" w:hAnsi="Times New Roman" w:cs="Times New Roman"/>
          <w:sz w:val="28"/>
        </w:rPr>
        <w:t xml:space="preserve"> </w:t>
      </w:r>
      <w:r w:rsidR="00F06256">
        <w:rPr>
          <w:rFonts w:ascii="Times New Roman" w:hAnsi="Times New Roman" w:cs="Times New Roman"/>
          <w:sz w:val="28"/>
        </w:rPr>
        <w:t>поскольку не преодоле</w:t>
      </w:r>
      <w:r w:rsidR="00687E13" w:rsidRPr="00C52265">
        <w:rPr>
          <w:rFonts w:ascii="Times New Roman" w:hAnsi="Times New Roman" w:cs="Times New Roman"/>
          <w:sz w:val="28"/>
        </w:rPr>
        <w:t>ли фильтр специа</w:t>
      </w:r>
      <w:r w:rsidR="00F06256">
        <w:rPr>
          <w:rFonts w:ascii="Times New Roman" w:hAnsi="Times New Roman" w:cs="Times New Roman"/>
          <w:sz w:val="28"/>
        </w:rPr>
        <w:t>льной квалификационной коллегии. Э</w:t>
      </w:r>
      <w:r w:rsidR="002A4DA2" w:rsidRPr="00C52265">
        <w:rPr>
          <w:rFonts w:ascii="Times New Roman" w:hAnsi="Times New Roman" w:cs="Times New Roman"/>
          <w:sz w:val="28"/>
        </w:rPr>
        <w:t xml:space="preserve">то весьма </w:t>
      </w:r>
      <w:r w:rsidR="00B348F2">
        <w:rPr>
          <w:rFonts w:ascii="Times New Roman" w:hAnsi="Times New Roman" w:cs="Times New Roman"/>
          <w:sz w:val="28"/>
        </w:rPr>
        <w:t xml:space="preserve">странно, потому как они уже </w:t>
      </w:r>
      <w:r w:rsidR="00B348F2">
        <w:rPr>
          <w:rFonts w:ascii="Times New Roman" w:hAnsi="Times New Roman" w:cs="Times New Roman"/>
          <w:sz w:val="28"/>
        </w:rPr>
        <w:lastRenderedPageBreak/>
        <w:t>прош</w:t>
      </w:r>
      <w:r w:rsidR="002A4DA2" w:rsidRPr="00C52265">
        <w:rPr>
          <w:rFonts w:ascii="Times New Roman" w:hAnsi="Times New Roman" w:cs="Times New Roman"/>
          <w:sz w:val="28"/>
        </w:rPr>
        <w:t xml:space="preserve">ли процедуру назначения ранее и много лет </w:t>
      </w:r>
      <w:r w:rsidR="00002D88" w:rsidRPr="00C52265">
        <w:rPr>
          <w:rFonts w:ascii="Times New Roman" w:hAnsi="Times New Roman" w:cs="Times New Roman"/>
          <w:sz w:val="28"/>
        </w:rPr>
        <w:t>пробыли в должности судей ВАС</w:t>
      </w:r>
      <w:r w:rsidR="002A4DA2" w:rsidRPr="00C52265">
        <w:rPr>
          <w:rFonts w:ascii="Times New Roman" w:hAnsi="Times New Roman" w:cs="Times New Roman"/>
          <w:sz w:val="28"/>
        </w:rPr>
        <w:t xml:space="preserve">.  </w:t>
      </w:r>
      <w:r w:rsidR="00687E13" w:rsidRPr="00C52265">
        <w:rPr>
          <w:rFonts w:ascii="Times New Roman" w:hAnsi="Times New Roman" w:cs="Times New Roman"/>
          <w:sz w:val="28"/>
        </w:rPr>
        <w:t xml:space="preserve">     </w:t>
      </w:r>
    </w:p>
    <w:p w:rsidR="00480346"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9E33FC">
        <w:rPr>
          <w:rFonts w:ascii="Times New Roman" w:hAnsi="Times New Roman" w:cs="Times New Roman"/>
          <w:sz w:val="28"/>
        </w:rPr>
        <w:t>После этого мы обратимся к</w:t>
      </w:r>
      <w:r w:rsidR="00480346" w:rsidRPr="00C52265">
        <w:rPr>
          <w:rFonts w:ascii="Times New Roman" w:hAnsi="Times New Roman" w:cs="Times New Roman"/>
          <w:sz w:val="28"/>
        </w:rPr>
        <w:t xml:space="preserve"> материальной стороне независимости судебной системы в общем и судей в частности. Для начала возьмём положение мировых судей. Материально-техническое обеспечение деятельности мировых судей производится органом исполнительной власти субъекта федерации, что ставит мировых судей в прямую зависимость от исполнительной власти на местах. С нашей точки зрения</w:t>
      </w:r>
      <w:r w:rsidR="009E33FC">
        <w:rPr>
          <w:rFonts w:ascii="Times New Roman" w:hAnsi="Times New Roman" w:cs="Times New Roman"/>
          <w:sz w:val="28"/>
        </w:rPr>
        <w:t>,</w:t>
      </w:r>
      <w:r w:rsidR="00480346" w:rsidRPr="00C52265">
        <w:rPr>
          <w:rFonts w:ascii="Times New Roman" w:hAnsi="Times New Roman" w:cs="Times New Roman"/>
          <w:sz w:val="28"/>
        </w:rPr>
        <w:t xml:space="preserve"> рациональным решением мог бы стать переход данной компетенции из сферы ведения субъекта федерации в сферу ведения судебного департамента, по аналогии с судами федеральными. </w:t>
      </w:r>
    </w:p>
    <w:p w:rsidR="00687E13"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348F2">
        <w:rPr>
          <w:rFonts w:ascii="Times New Roman" w:hAnsi="Times New Roman" w:cs="Times New Roman"/>
          <w:sz w:val="28"/>
        </w:rPr>
        <w:t xml:space="preserve">   </w:t>
      </w:r>
      <w:r w:rsidR="007A11F8" w:rsidRPr="00C52265">
        <w:rPr>
          <w:rFonts w:ascii="Times New Roman" w:hAnsi="Times New Roman" w:cs="Times New Roman"/>
          <w:sz w:val="28"/>
        </w:rPr>
        <w:t xml:space="preserve">Теперь необходимо сказать о материальной обеспеченности судей и работников аппарата суда. </w:t>
      </w:r>
      <w:r w:rsidR="00B348F2">
        <w:rPr>
          <w:rFonts w:ascii="Times New Roman" w:hAnsi="Times New Roman" w:cs="Times New Roman"/>
          <w:sz w:val="28"/>
        </w:rPr>
        <w:t>С</w:t>
      </w:r>
      <w:r w:rsidR="00A663E5" w:rsidRPr="00C52265">
        <w:rPr>
          <w:rFonts w:ascii="Times New Roman" w:hAnsi="Times New Roman" w:cs="Times New Roman"/>
          <w:sz w:val="28"/>
        </w:rPr>
        <w:t>редняя зарплата судей являет</w:t>
      </w:r>
      <w:r w:rsidR="00A25E3C" w:rsidRPr="00C52265">
        <w:rPr>
          <w:rFonts w:ascii="Times New Roman" w:hAnsi="Times New Roman" w:cs="Times New Roman"/>
          <w:sz w:val="28"/>
        </w:rPr>
        <w:t>ся более или менее достаточной для нормальной жизни</w:t>
      </w:r>
      <w:r w:rsidR="00A663E5" w:rsidRPr="00C52265">
        <w:rPr>
          <w:rStyle w:val="a6"/>
          <w:rFonts w:ascii="Times New Roman" w:hAnsi="Times New Roman" w:cs="Times New Roman"/>
          <w:sz w:val="28"/>
        </w:rPr>
        <w:footnoteReference w:id="13"/>
      </w:r>
      <w:r w:rsidR="00B348F2">
        <w:rPr>
          <w:rFonts w:ascii="Times New Roman" w:hAnsi="Times New Roman" w:cs="Times New Roman"/>
          <w:sz w:val="28"/>
        </w:rPr>
        <w:t>, н</w:t>
      </w:r>
      <w:r w:rsidR="00A663E5" w:rsidRPr="00C52265">
        <w:rPr>
          <w:rFonts w:ascii="Times New Roman" w:hAnsi="Times New Roman" w:cs="Times New Roman"/>
          <w:sz w:val="28"/>
        </w:rPr>
        <w:t xml:space="preserve">о </w:t>
      </w:r>
      <w:r w:rsidR="009E33FC">
        <w:rPr>
          <w:rFonts w:ascii="Times New Roman" w:hAnsi="Times New Roman" w:cs="Times New Roman"/>
          <w:sz w:val="28"/>
        </w:rPr>
        <w:t>сказать то же самое о зарплате</w:t>
      </w:r>
      <w:r w:rsidR="00A663E5" w:rsidRPr="00C52265">
        <w:rPr>
          <w:rFonts w:ascii="Times New Roman" w:hAnsi="Times New Roman" w:cs="Times New Roman"/>
          <w:sz w:val="28"/>
        </w:rPr>
        <w:t xml:space="preserve"> сотрудников аппарата суда нельзя. Исходя из Указа Президента РФ №763</w:t>
      </w:r>
      <w:r w:rsidR="00A663E5" w:rsidRPr="00C52265">
        <w:rPr>
          <w:rStyle w:val="a6"/>
          <w:rFonts w:ascii="Times New Roman" w:hAnsi="Times New Roman" w:cs="Times New Roman"/>
          <w:sz w:val="28"/>
        </w:rPr>
        <w:footnoteReference w:id="14"/>
      </w:r>
      <w:r w:rsidR="009E33FC">
        <w:rPr>
          <w:rFonts w:ascii="Times New Roman" w:hAnsi="Times New Roman" w:cs="Times New Roman"/>
          <w:sz w:val="28"/>
        </w:rPr>
        <w:t>,</w:t>
      </w:r>
      <w:r w:rsidR="00A663E5" w:rsidRPr="00C52265">
        <w:rPr>
          <w:rFonts w:ascii="Times New Roman" w:hAnsi="Times New Roman" w:cs="Times New Roman"/>
          <w:sz w:val="28"/>
        </w:rPr>
        <w:t xml:space="preserve"> должностной оклад помощника судьи (который осуществляет полное документальное сопровождение деятельности судьи) составляет всего 5</w:t>
      </w:r>
      <w:r w:rsidR="009E33FC">
        <w:rPr>
          <w:rFonts w:ascii="Times New Roman" w:hAnsi="Times New Roman" w:cs="Times New Roman"/>
          <w:sz w:val="28"/>
        </w:rPr>
        <w:t>.</w:t>
      </w:r>
      <w:r w:rsidR="00A663E5" w:rsidRPr="00C52265">
        <w:rPr>
          <w:rFonts w:ascii="Times New Roman" w:hAnsi="Times New Roman" w:cs="Times New Roman"/>
          <w:sz w:val="28"/>
        </w:rPr>
        <w:t xml:space="preserve">044 рубля. Безусловно, с учётом всех надбавок, премий и прочего заработная плата в среднем составляет </w:t>
      </w:r>
      <w:r w:rsidR="00A25E3C" w:rsidRPr="00C52265">
        <w:rPr>
          <w:rFonts w:ascii="Times New Roman" w:hAnsi="Times New Roman" w:cs="Times New Roman"/>
          <w:sz w:val="28"/>
        </w:rPr>
        <w:t>порядка 25.000 рублей</w:t>
      </w:r>
      <w:r w:rsidR="00A25E3C" w:rsidRPr="00C52265">
        <w:rPr>
          <w:rStyle w:val="a6"/>
          <w:rFonts w:ascii="Times New Roman" w:hAnsi="Times New Roman" w:cs="Times New Roman"/>
          <w:sz w:val="28"/>
        </w:rPr>
        <w:footnoteReference w:id="15"/>
      </w:r>
      <w:r w:rsidR="00A25E3C" w:rsidRPr="00C52265">
        <w:rPr>
          <w:rFonts w:ascii="Times New Roman" w:hAnsi="Times New Roman" w:cs="Times New Roman"/>
          <w:sz w:val="28"/>
        </w:rPr>
        <w:t>, однако и этой суммы недостаточно для полн</w:t>
      </w:r>
      <w:r w:rsidR="00EE3C49">
        <w:rPr>
          <w:rFonts w:ascii="Times New Roman" w:hAnsi="Times New Roman" w:cs="Times New Roman"/>
          <w:sz w:val="28"/>
        </w:rPr>
        <w:t>оценной жизни в Москве, где только</w:t>
      </w:r>
      <w:r w:rsidR="00A25E3C" w:rsidRPr="00C52265">
        <w:rPr>
          <w:rFonts w:ascii="Times New Roman" w:hAnsi="Times New Roman" w:cs="Times New Roman"/>
          <w:sz w:val="28"/>
        </w:rPr>
        <w:t xml:space="preserve"> аренд</w:t>
      </w:r>
      <w:r w:rsidR="00002D88" w:rsidRPr="00C52265">
        <w:rPr>
          <w:rFonts w:ascii="Times New Roman" w:hAnsi="Times New Roman" w:cs="Times New Roman"/>
          <w:sz w:val="28"/>
        </w:rPr>
        <w:t xml:space="preserve">а жилья будет обходиться </w:t>
      </w:r>
      <w:r w:rsidR="009E33FC">
        <w:rPr>
          <w:rFonts w:ascii="Times New Roman" w:hAnsi="Times New Roman" w:cs="Times New Roman"/>
          <w:sz w:val="28"/>
        </w:rPr>
        <w:t xml:space="preserve">в сумму </w:t>
      </w:r>
      <w:r w:rsidR="00002D88" w:rsidRPr="00C52265">
        <w:rPr>
          <w:rFonts w:ascii="Times New Roman" w:hAnsi="Times New Roman" w:cs="Times New Roman"/>
          <w:sz w:val="28"/>
        </w:rPr>
        <w:t>более</w:t>
      </w:r>
      <w:r w:rsidR="00A25E3C" w:rsidRPr="00C52265">
        <w:rPr>
          <w:rFonts w:ascii="Times New Roman" w:hAnsi="Times New Roman" w:cs="Times New Roman"/>
          <w:sz w:val="28"/>
        </w:rPr>
        <w:t xml:space="preserve"> 25.000 рублей. А потому в целях предотвращения коррупции, а также в целях обеспечения материальной независимости судебной власти необходимо </w:t>
      </w:r>
      <w:r w:rsidR="00120167" w:rsidRPr="00C52265">
        <w:rPr>
          <w:rFonts w:ascii="Times New Roman" w:hAnsi="Times New Roman" w:cs="Times New Roman"/>
          <w:sz w:val="28"/>
        </w:rPr>
        <w:t xml:space="preserve">значительно </w:t>
      </w:r>
      <w:r w:rsidR="00A25E3C" w:rsidRPr="00C52265">
        <w:rPr>
          <w:rFonts w:ascii="Times New Roman" w:hAnsi="Times New Roman" w:cs="Times New Roman"/>
          <w:sz w:val="28"/>
        </w:rPr>
        <w:t>увеличить должностные ок</w:t>
      </w:r>
      <w:r w:rsidR="00120167" w:rsidRPr="00C52265">
        <w:rPr>
          <w:rFonts w:ascii="Times New Roman" w:hAnsi="Times New Roman" w:cs="Times New Roman"/>
          <w:sz w:val="28"/>
        </w:rPr>
        <w:t xml:space="preserve">лады сотрудников аппарата суда, в особенности </w:t>
      </w:r>
      <w:r w:rsidR="00120167" w:rsidRPr="00C52265">
        <w:rPr>
          <w:rFonts w:ascii="Times New Roman" w:hAnsi="Times New Roman" w:cs="Times New Roman"/>
          <w:sz w:val="28"/>
        </w:rPr>
        <w:lastRenderedPageBreak/>
        <w:t xml:space="preserve">помощников судей, которые фактически осуществляют всё документальное сопровождение деятельности судьи. </w:t>
      </w:r>
    </w:p>
    <w:p w:rsidR="003D700D"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E3C49">
        <w:rPr>
          <w:rFonts w:ascii="Times New Roman" w:hAnsi="Times New Roman" w:cs="Times New Roman"/>
          <w:sz w:val="28"/>
        </w:rPr>
        <w:t xml:space="preserve">   </w:t>
      </w:r>
      <w:r w:rsidR="00120167" w:rsidRPr="00C52265">
        <w:rPr>
          <w:rFonts w:ascii="Times New Roman" w:hAnsi="Times New Roman" w:cs="Times New Roman"/>
          <w:sz w:val="28"/>
        </w:rPr>
        <w:t xml:space="preserve">В завершение исследования нам хотелось бы указать на особую атмосферу внутри судейского сообщества, а также на образ судей и судебной власти в российском обществе. Если говорить о первом, то Верховный суд де-факто создал атмосферу страха, при которой любое </w:t>
      </w:r>
      <w:r w:rsidR="00EE3C49">
        <w:rPr>
          <w:rFonts w:ascii="Times New Roman" w:hAnsi="Times New Roman" w:cs="Times New Roman"/>
          <w:sz w:val="28"/>
        </w:rPr>
        <w:t>независимое действие судьи расценивается</w:t>
      </w:r>
      <w:r w:rsidR="00120167" w:rsidRPr="00C52265">
        <w:rPr>
          <w:rFonts w:ascii="Times New Roman" w:hAnsi="Times New Roman" w:cs="Times New Roman"/>
          <w:sz w:val="28"/>
        </w:rPr>
        <w:t xml:space="preserve"> как дисциплинарный проступок</w:t>
      </w:r>
      <w:r w:rsidR="00120167" w:rsidRPr="00C52265">
        <w:rPr>
          <w:rStyle w:val="a6"/>
          <w:rFonts w:ascii="Times New Roman" w:hAnsi="Times New Roman" w:cs="Times New Roman"/>
          <w:sz w:val="28"/>
        </w:rPr>
        <w:footnoteReference w:id="16"/>
      </w:r>
      <w:r w:rsidR="00120167" w:rsidRPr="00C52265">
        <w:rPr>
          <w:rFonts w:ascii="Times New Roman" w:hAnsi="Times New Roman" w:cs="Times New Roman"/>
          <w:sz w:val="28"/>
        </w:rPr>
        <w:t xml:space="preserve">, </w:t>
      </w:r>
      <w:r w:rsidR="004E25DE" w:rsidRPr="00C52265">
        <w:rPr>
          <w:rFonts w:ascii="Times New Roman" w:hAnsi="Times New Roman" w:cs="Times New Roman"/>
          <w:sz w:val="28"/>
        </w:rPr>
        <w:t xml:space="preserve">а потому судьи строго придерживаются негласных инструкций и указаний. Судьи также не проявляют весь свой потенциал даже в процессуальных документах, прекрасно понимая, что каждое лишнее слово </w:t>
      </w:r>
      <w:r w:rsidR="00EE3C49">
        <w:rPr>
          <w:rFonts w:ascii="Times New Roman" w:hAnsi="Times New Roman" w:cs="Times New Roman"/>
          <w:sz w:val="28"/>
        </w:rPr>
        <w:t>может стать опорой для стороны в</w:t>
      </w:r>
      <w:r w:rsidR="004E25DE" w:rsidRPr="00C52265">
        <w:rPr>
          <w:rFonts w:ascii="Times New Roman" w:hAnsi="Times New Roman" w:cs="Times New Roman"/>
          <w:sz w:val="28"/>
        </w:rPr>
        <w:t xml:space="preserve"> апелляции,</w:t>
      </w:r>
      <w:r w:rsidR="00002D88" w:rsidRPr="00C52265">
        <w:rPr>
          <w:rFonts w:ascii="Times New Roman" w:hAnsi="Times New Roman" w:cs="Times New Roman"/>
          <w:sz w:val="28"/>
        </w:rPr>
        <w:t xml:space="preserve"> что н</w:t>
      </w:r>
      <w:r w:rsidR="009E33FC">
        <w:rPr>
          <w:rFonts w:ascii="Times New Roman" w:hAnsi="Times New Roman" w:cs="Times New Roman"/>
          <w:sz w:val="28"/>
        </w:rPr>
        <w:t>евыгодно судье первой инстанции. Э</w:t>
      </w:r>
      <w:r w:rsidR="004E25DE" w:rsidRPr="00C52265">
        <w:rPr>
          <w:rFonts w:ascii="Times New Roman" w:hAnsi="Times New Roman" w:cs="Times New Roman"/>
          <w:sz w:val="28"/>
        </w:rPr>
        <w:t xml:space="preserve">то объясняет чрезвычайную сухость судебных актов. </w:t>
      </w:r>
    </w:p>
    <w:p w:rsidR="003D700D" w:rsidRPr="00C52265"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EE3C49">
        <w:rPr>
          <w:rFonts w:ascii="Times New Roman" w:hAnsi="Times New Roman" w:cs="Times New Roman"/>
          <w:sz w:val="28"/>
        </w:rPr>
        <w:t xml:space="preserve">   </w:t>
      </w:r>
      <w:r w:rsidR="003D700D" w:rsidRPr="00C52265">
        <w:rPr>
          <w:rFonts w:ascii="Times New Roman" w:hAnsi="Times New Roman" w:cs="Times New Roman"/>
          <w:sz w:val="28"/>
        </w:rPr>
        <w:t>Также необходимо сообщить</w:t>
      </w:r>
      <w:r w:rsidR="004E25DE" w:rsidRPr="00C52265">
        <w:rPr>
          <w:rFonts w:ascii="Times New Roman" w:hAnsi="Times New Roman" w:cs="Times New Roman"/>
          <w:sz w:val="28"/>
        </w:rPr>
        <w:t xml:space="preserve"> о том, что</w:t>
      </w:r>
      <w:r w:rsidR="003D700D" w:rsidRPr="00C52265">
        <w:rPr>
          <w:rFonts w:ascii="Times New Roman" w:hAnsi="Times New Roman" w:cs="Times New Roman"/>
          <w:sz w:val="28"/>
        </w:rPr>
        <w:t>,</w:t>
      </w:r>
      <w:r w:rsidR="004E25DE" w:rsidRPr="00C52265">
        <w:rPr>
          <w:rFonts w:ascii="Times New Roman" w:hAnsi="Times New Roman" w:cs="Times New Roman"/>
          <w:sz w:val="28"/>
        </w:rPr>
        <w:t xml:space="preserve"> по словам судей</w:t>
      </w:r>
      <w:r w:rsidR="004E25DE" w:rsidRPr="00C52265">
        <w:rPr>
          <w:rStyle w:val="a6"/>
          <w:rFonts w:ascii="Times New Roman" w:hAnsi="Times New Roman" w:cs="Times New Roman"/>
          <w:sz w:val="28"/>
        </w:rPr>
        <w:footnoteReference w:id="17"/>
      </w:r>
      <w:r w:rsidR="009E33FC">
        <w:rPr>
          <w:rFonts w:ascii="Times New Roman" w:hAnsi="Times New Roman" w:cs="Times New Roman"/>
          <w:sz w:val="28"/>
        </w:rPr>
        <w:t>,</w:t>
      </w:r>
      <w:r w:rsidR="004E25DE" w:rsidRPr="00C52265">
        <w:rPr>
          <w:rFonts w:ascii="Times New Roman" w:hAnsi="Times New Roman" w:cs="Times New Roman"/>
          <w:sz w:val="28"/>
        </w:rPr>
        <w:t xml:space="preserve"> как такового телефонного права не существует. Однако если </w:t>
      </w:r>
      <w:r w:rsidR="004B6CC6">
        <w:rPr>
          <w:rFonts w:ascii="Times New Roman" w:hAnsi="Times New Roman" w:cs="Times New Roman"/>
          <w:sz w:val="28"/>
        </w:rPr>
        <w:t xml:space="preserve">к </w:t>
      </w:r>
      <w:r w:rsidR="004E25DE" w:rsidRPr="00C52265">
        <w:rPr>
          <w:rFonts w:ascii="Times New Roman" w:hAnsi="Times New Roman" w:cs="Times New Roman"/>
          <w:sz w:val="28"/>
        </w:rPr>
        <w:t>судье поступает дело, в котором фигурирует миллиардер или народный артист, государственная корпорация</w:t>
      </w:r>
      <w:r w:rsidR="00423A55" w:rsidRPr="00C52265">
        <w:rPr>
          <w:rFonts w:ascii="Times New Roman" w:hAnsi="Times New Roman" w:cs="Times New Roman"/>
          <w:sz w:val="28"/>
        </w:rPr>
        <w:t>, высокопоставленный чиновник</w:t>
      </w:r>
      <w:r w:rsidR="00002D88" w:rsidRPr="00C52265">
        <w:rPr>
          <w:rFonts w:ascii="Times New Roman" w:hAnsi="Times New Roman" w:cs="Times New Roman"/>
          <w:sz w:val="28"/>
        </w:rPr>
        <w:t xml:space="preserve"> и т.</w:t>
      </w:r>
      <w:r w:rsidR="004B6CC6">
        <w:rPr>
          <w:rFonts w:ascii="Times New Roman" w:hAnsi="Times New Roman" w:cs="Times New Roman"/>
          <w:sz w:val="28"/>
        </w:rPr>
        <w:t xml:space="preserve"> </w:t>
      </w:r>
      <w:r w:rsidR="00002D88" w:rsidRPr="00C52265">
        <w:rPr>
          <w:rFonts w:ascii="Times New Roman" w:hAnsi="Times New Roman" w:cs="Times New Roman"/>
          <w:sz w:val="28"/>
        </w:rPr>
        <w:t>п</w:t>
      </w:r>
      <w:r w:rsidR="004E25DE" w:rsidRPr="00C52265">
        <w:rPr>
          <w:rFonts w:ascii="Times New Roman" w:hAnsi="Times New Roman" w:cs="Times New Roman"/>
          <w:sz w:val="28"/>
        </w:rPr>
        <w:t>.</w:t>
      </w:r>
      <w:r w:rsidR="009E33FC">
        <w:rPr>
          <w:rFonts w:ascii="Times New Roman" w:hAnsi="Times New Roman" w:cs="Times New Roman"/>
          <w:sz w:val="28"/>
        </w:rPr>
        <w:t>,</w:t>
      </w:r>
      <w:r w:rsidR="004E25DE" w:rsidRPr="00C52265">
        <w:rPr>
          <w:rFonts w:ascii="Times New Roman" w:hAnsi="Times New Roman" w:cs="Times New Roman"/>
          <w:sz w:val="28"/>
        </w:rPr>
        <w:t xml:space="preserve"> судья обращается к председателю суда за инструкцией</w:t>
      </w:r>
      <w:r w:rsidR="009E33FC">
        <w:rPr>
          <w:rFonts w:ascii="Times New Roman" w:hAnsi="Times New Roman" w:cs="Times New Roman"/>
          <w:sz w:val="28"/>
        </w:rPr>
        <w:t xml:space="preserve"> о том,</w:t>
      </w:r>
      <w:r w:rsidR="004E25DE" w:rsidRPr="00C52265">
        <w:rPr>
          <w:rFonts w:ascii="Times New Roman" w:hAnsi="Times New Roman" w:cs="Times New Roman"/>
          <w:sz w:val="28"/>
        </w:rPr>
        <w:t xml:space="preserve"> как необходимо разрешить данный спор. Если у председательствующего нет ответа, то он и судья едут вместе к председателю вышестоящей ин</w:t>
      </w:r>
      <w:r w:rsidR="009C4BEE" w:rsidRPr="00C52265">
        <w:rPr>
          <w:rFonts w:ascii="Times New Roman" w:hAnsi="Times New Roman" w:cs="Times New Roman"/>
          <w:sz w:val="28"/>
        </w:rPr>
        <w:t>станции</w:t>
      </w:r>
      <w:r w:rsidR="004E25DE" w:rsidRPr="00C52265">
        <w:rPr>
          <w:rFonts w:ascii="Times New Roman" w:hAnsi="Times New Roman" w:cs="Times New Roman"/>
          <w:sz w:val="28"/>
        </w:rPr>
        <w:t>.</w:t>
      </w:r>
      <w:r w:rsidR="003D700D" w:rsidRPr="00C52265">
        <w:rPr>
          <w:rFonts w:ascii="Times New Roman" w:hAnsi="Times New Roman" w:cs="Times New Roman"/>
          <w:sz w:val="28"/>
        </w:rPr>
        <w:t xml:space="preserve"> Безусловно, это определённая форма самоцензуры, но её необходимо придерживаться для продолжения судейской карьеры. Поэтому даже </w:t>
      </w:r>
      <w:r w:rsidR="004B6CC6">
        <w:rPr>
          <w:rFonts w:ascii="Times New Roman" w:hAnsi="Times New Roman" w:cs="Times New Roman"/>
          <w:sz w:val="28"/>
        </w:rPr>
        <w:t xml:space="preserve">ежегодная сменяемость председателя суда </w:t>
      </w:r>
      <w:r w:rsidR="003D700D" w:rsidRPr="00C52265">
        <w:rPr>
          <w:rFonts w:ascii="Times New Roman" w:hAnsi="Times New Roman" w:cs="Times New Roman"/>
          <w:sz w:val="28"/>
        </w:rPr>
        <w:t xml:space="preserve">ничего не изменит, ибо сама система пронизана духом так называемой «палочной дисциплины». </w:t>
      </w:r>
    </w:p>
    <w:p w:rsidR="00C031C0" w:rsidRPr="00EE3C49" w:rsidRDefault="005F3A4E" w:rsidP="00C031C0">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EE3C49">
        <w:rPr>
          <w:rFonts w:ascii="Times New Roman" w:hAnsi="Times New Roman" w:cs="Times New Roman"/>
          <w:sz w:val="28"/>
        </w:rPr>
        <w:t xml:space="preserve">   </w:t>
      </w:r>
      <w:r>
        <w:rPr>
          <w:rFonts w:ascii="Times New Roman" w:hAnsi="Times New Roman" w:cs="Times New Roman"/>
          <w:sz w:val="28"/>
        </w:rPr>
        <w:t xml:space="preserve"> </w:t>
      </w:r>
      <w:r w:rsidR="003D700D" w:rsidRPr="00C52265">
        <w:rPr>
          <w:rFonts w:ascii="Times New Roman" w:hAnsi="Times New Roman" w:cs="Times New Roman"/>
          <w:sz w:val="28"/>
        </w:rPr>
        <w:t>Завершая наше исследование, приведём некоторые элементы образа независимости российского правосудия и судей в сознании народа. Если бы наличествовал огромный авторитет суда и его независимо</w:t>
      </w:r>
      <w:r w:rsidR="00C52265" w:rsidRPr="00C52265">
        <w:rPr>
          <w:rFonts w:ascii="Times New Roman" w:hAnsi="Times New Roman" w:cs="Times New Roman"/>
          <w:sz w:val="28"/>
        </w:rPr>
        <w:t xml:space="preserve">сть, </w:t>
      </w:r>
      <w:r w:rsidR="00002D88" w:rsidRPr="00C52265">
        <w:rPr>
          <w:rFonts w:ascii="Times New Roman" w:hAnsi="Times New Roman" w:cs="Times New Roman"/>
          <w:sz w:val="28"/>
        </w:rPr>
        <w:t>не</w:t>
      </w:r>
      <w:r w:rsidR="004B6CC6">
        <w:rPr>
          <w:rFonts w:ascii="Times New Roman" w:hAnsi="Times New Roman" w:cs="Times New Roman"/>
          <w:sz w:val="28"/>
        </w:rPr>
        <w:t xml:space="preserve"> имели</w:t>
      </w:r>
      <w:r w:rsidR="00DE400E" w:rsidRPr="00C52265">
        <w:rPr>
          <w:rFonts w:ascii="Times New Roman" w:hAnsi="Times New Roman" w:cs="Times New Roman"/>
          <w:sz w:val="28"/>
        </w:rPr>
        <w:t xml:space="preserve"> бы широкого хождения</w:t>
      </w:r>
      <w:r w:rsidR="004B6CC6">
        <w:rPr>
          <w:rFonts w:ascii="Times New Roman" w:hAnsi="Times New Roman" w:cs="Times New Roman"/>
          <w:sz w:val="28"/>
        </w:rPr>
        <w:t xml:space="preserve"> выражения, подобные</w:t>
      </w:r>
      <w:r w:rsidR="003D700D" w:rsidRPr="00C52265">
        <w:rPr>
          <w:rFonts w:ascii="Times New Roman" w:hAnsi="Times New Roman" w:cs="Times New Roman"/>
          <w:sz w:val="28"/>
        </w:rPr>
        <w:t xml:space="preserve"> этим: «Закон что дышло, куда повернул</w:t>
      </w:r>
      <w:r w:rsidR="00DE400E" w:rsidRPr="00C52265">
        <w:rPr>
          <w:rFonts w:ascii="Times New Roman" w:hAnsi="Times New Roman" w:cs="Times New Roman"/>
          <w:sz w:val="28"/>
        </w:rPr>
        <w:t>,</w:t>
      </w:r>
      <w:r w:rsidR="00161E3D">
        <w:rPr>
          <w:rFonts w:ascii="Times New Roman" w:hAnsi="Times New Roman" w:cs="Times New Roman"/>
          <w:sz w:val="28"/>
        </w:rPr>
        <w:t xml:space="preserve"> туда и вышло»;</w:t>
      </w:r>
      <w:r w:rsidR="003D700D" w:rsidRPr="00C52265">
        <w:rPr>
          <w:rFonts w:ascii="Times New Roman" w:hAnsi="Times New Roman" w:cs="Times New Roman"/>
          <w:sz w:val="28"/>
        </w:rPr>
        <w:t xml:space="preserve"> «А что м</w:t>
      </w:r>
      <w:r w:rsidR="00161E3D">
        <w:rPr>
          <w:rFonts w:ascii="Times New Roman" w:hAnsi="Times New Roman" w:cs="Times New Roman"/>
          <w:sz w:val="28"/>
        </w:rPr>
        <w:t>не законы, коль судьи знакомы?»;</w:t>
      </w:r>
      <w:r w:rsidR="003D700D" w:rsidRPr="00C52265">
        <w:rPr>
          <w:rFonts w:ascii="Times New Roman" w:hAnsi="Times New Roman" w:cs="Times New Roman"/>
          <w:sz w:val="28"/>
        </w:rPr>
        <w:t xml:space="preserve"> «Хочешь на суде добра, подсып</w:t>
      </w:r>
      <w:r w:rsidR="00161E3D">
        <w:rPr>
          <w:rFonts w:ascii="Times New Roman" w:hAnsi="Times New Roman" w:cs="Times New Roman"/>
          <w:sz w:val="28"/>
        </w:rPr>
        <w:t>ай серебра»; «Судьям то и полезно,</w:t>
      </w:r>
      <w:r w:rsidR="003D700D" w:rsidRPr="00C52265">
        <w:rPr>
          <w:rFonts w:ascii="Times New Roman" w:hAnsi="Times New Roman" w:cs="Times New Roman"/>
          <w:sz w:val="28"/>
        </w:rPr>
        <w:t xml:space="preserve"> что в карман полезло»</w:t>
      </w:r>
      <w:r w:rsidR="00AB35AC">
        <w:rPr>
          <w:rStyle w:val="a6"/>
          <w:rFonts w:ascii="Times New Roman" w:hAnsi="Times New Roman" w:cs="Times New Roman"/>
          <w:sz w:val="28"/>
        </w:rPr>
        <w:footnoteReference w:id="18"/>
      </w:r>
      <w:r w:rsidR="003D700D" w:rsidRPr="00C52265">
        <w:rPr>
          <w:rFonts w:ascii="Times New Roman" w:hAnsi="Times New Roman" w:cs="Times New Roman"/>
          <w:sz w:val="28"/>
        </w:rPr>
        <w:t xml:space="preserve">. </w:t>
      </w:r>
      <w:r w:rsidR="00161E3D">
        <w:rPr>
          <w:rFonts w:ascii="Times New Roman" w:hAnsi="Times New Roman" w:cs="Times New Roman"/>
          <w:sz w:val="28"/>
        </w:rPr>
        <w:t>М</w:t>
      </w:r>
      <w:r w:rsidR="009C4BEE" w:rsidRPr="00C52265">
        <w:rPr>
          <w:rFonts w:ascii="Times New Roman" w:hAnsi="Times New Roman" w:cs="Times New Roman"/>
          <w:sz w:val="28"/>
        </w:rPr>
        <w:t>ы видим, что на бытовом уровне у населения сложилось представление о суде как</w:t>
      </w:r>
      <w:r w:rsidR="00C52265" w:rsidRPr="00C52265">
        <w:rPr>
          <w:rFonts w:ascii="Times New Roman" w:hAnsi="Times New Roman" w:cs="Times New Roman"/>
          <w:sz w:val="28"/>
        </w:rPr>
        <w:t xml:space="preserve"> о</w:t>
      </w:r>
      <w:r w:rsidR="009C4BEE" w:rsidRPr="00C52265">
        <w:rPr>
          <w:rFonts w:ascii="Times New Roman" w:hAnsi="Times New Roman" w:cs="Times New Roman"/>
          <w:sz w:val="28"/>
        </w:rPr>
        <w:t xml:space="preserve"> корру</w:t>
      </w:r>
      <w:r w:rsidR="00EE3C49">
        <w:rPr>
          <w:rFonts w:ascii="Times New Roman" w:hAnsi="Times New Roman" w:cs="Times New Roman"/>
          <w:sz w:val="28"/>
        </w:rPr>
        <w:t>мпированном органе, который служит интересам</w:t>
      </w:r>
      <w:r w:rsidR="009C4BEE" w:rsidRPr="00C52265">
        <w:rPr>
          <w:rFonts w:ascii="Times New Roman" w:hAnsi="Times New Roman" w:cs="Times New Roman"/>
          <w:sz w:val="28"/>
        </w:rPr>
        <w:t xml:space="preserve"> богатых </w:t>
      </w:r>
      <w:r w:rsidR="00161E3D">
        <w:rPr>
          <w:rFonts w:ascii="Times New Roman" w:hAnsi="Times New Roman" w:cs="Times New Roman"/>
          <w:sz w:val="28"/>
        </w:rPr>
        <w:t>и власть имущих. Возможно, это не лишено смысла:</w:t>
      </w:r>
      <w:r w:rsidR="009C4BEE" w:rsidRPr="00C52265">
        <w:rPr>
          <w:rFonts w:ascii="Times New Roman" w:hAnsi="Times New Roman" w:cs="Times New Roman"/>
          <w:sz w:val="28"/>
        </w:rPr>
        <w:t xml:space="preserve"> посмотрим, к примеру, на судебные разбирательства бывшего мэра Москвы Ю. М. Лужкова – за 16 лет нахождения в должности он </w:t>
      </w:r>
      <w:r w:rsidR="00161E3D" w:rsidRPr="00C52265">
        <w:rPr>
          <w:rFonts w:ascii="Times New Roman" w:hAnsi="Times New Roman" w:cs="Times New Roman"/>
          <w:sz w:val="28"/>
        </w:rPr>
        <w:t xml:space="preserve">49 раз </w:t>
      </w:r>
      <w:r w:rsidR="009C4BEE" w:rsidRPr="00C52265">
        <w:rPr>
          <w:rFonts w:ascii="Times New Roman" w:hAnsi="Times New Roman" w:cs="Times New Roman"/>
          <w:sz w:val="28"/>
        </w:rPr>
        <w:t>подавал иски о защите чести и достоинства и не проиграл ни одного процесса</w:t>
      </w:r>
      <w:r w:rsidR="009C4BEE" w:rsidRPr="00C52265">
        <w:rPr>
          <w:rStyle w:val="a6"/>
          <w:rFonts w:ascii="Times New Roman" w:hAnsi="Times New Roman" w:cs="Times New Roman"/>
          <w:sz w:val="28"/>
        </w:rPr>
        <w:footnoteReference w:id="19"/>
      </w:r>
      <w:r w:rsidR="009C4BEE" w:rsidRPr="00C52265">
        <w:rPr>
          <w:rFonts w:ascii="Times New Roman" w:hAnsi="Times New Roman" w:cs="Times New Roman"/>
          <w:sz w:val="28"/>
        </w:rPr>
        <w:t xml:space="preserve">.  </w:t>
      </w:r>
    </w:p>
    <w:p w:rsidR="00345981" w:rsidRDefault="00345981" w:rsidP="00A93B10">
      <w:pPr>
        <w:spacing w:line="360" w:lineRule="auto"/>
        <w:jc w:val="center"/>
        <w:rPr>
          <w:rFonts w:ascii="Times New Roman" w:hAnsi="Times New Roman" w:cs="Times New Roman"/>
          <w:b/>
          <w:sz w:val="28"/>
        </w:rPr>
      </w:pPr>
      <w:r w:rsidRPr="007A4FEE">
        <w:rPr>
          <w:rFonts w:ascii="Times New Roman" w:hAnsi="Times New Roman" w:cs="Times New Roman"/>
          <w:b/>
          <w:sz w:val="28"/>
        </w:rPr>
        <w:t>Библиографический список</w:t>
      </w:r>
    </w:p>
    <w:p w:rsidR="00EE3C49" w:rsidRPr="00BA1FE2" w:rsidRDefault="00BA1FE2" w:rsidP="00BA1FE2">
      <w:pPr>
        <w:pStyle w:val="a7"/>
        <w:numPr>
          <w:ilvl w:val="0"/>
          <w:numId w:val="4"/>
        </w:numPr>
        <w:spacing w:line="360" w:lineRule="auto"/>
        <w:jc w:val="both"/>
        <w:rPr>
          <w:rFonts w:ascii="Times New Roman" w:hAnsi="Times New Roman" w:cs="Times New Roman"/>
          <w:sz w:val="28"/>
        </w:rPr>
      </w:pPr>
      <w:r w:rsidRPr="00BA1FE2">
        <w:rPr>
          <w:rFonts w:ascii="Times New Roman" w:hAnsi="Times New Roman" w:cs="Times New Roman"/>
          <w:sz w:val="28"/>
        </w:rPr>
        <w:t xml:space="preserve"> </w:t>
      </w:r>
      <w:r w:rsidR="00A93B10" w:rsidRPr="00BA1FE2">
        <w:rPr>
          <w:rFonts w:ascii="Times New Roman" w:hAnsi="Times New Roman" w:cs="Times New Roman"/>
          <w:sz w:val="28"/>
        </w:rPr>
        <w:t>Оценочный доклад ГРЕКО</w:t>
      </w:r>
      <w:r w:rsidR="00445B9E" w:rsidRPr="00BA1FE2">
        <w:rPr>
          <w:rFonts w:ascii="Times New Roman" w:hAnsi="Times New Roman" w:cs="Times New Roman"/>
          <w:sz w:val="28"/>
        </w:rPr>
        <w:t xml:space="preserve"> по Российской Федерации // Сайт Адвокатской газеты</w:t>
      </w:r>
      <w:r w:rsidR="00EE3C49" w:rsidRPr="00BA1FE2">
        <w:rPr>
          <w:rFonts w:ascii="Times New Roman" w:hAnsi="Times New Roman" w:cs="Times New Roman"/>
          <w:sz w:val="28"/>
        </w:rPr>
        <w:t xml:space="preserve">. </w:t>
      </w:r>
    </w:p>
    <w:p w:rsidR="00C058D7" w:rsidRPr="00A93B10" w:rsidRDefault="00A93B10" w:rsidP="00EE3C49">
      <w:pPr>
        <w:pStyle w:val="a7"/>
        <w:spacing w:line="360" w:lineRule="auto"/>
        <w:ind w:left="360"/>
        <w:jc w:val="both"/>
        <w:rPr>
          <w:rFonts w:ascii="Times New Roman" w:hAnsi="Times New Roman" w:cs="Times New Roman"/>
          <w:sz w:val="28"/>
        </w:rPr>
      </w:pPr>
      <w:r>
        <w:rPr>
          <w:rFonts w:ascii="Times New Roman" w:hAnsi="Times New Roman" w:cs="Times New Roman"/>
          <w:sz w:val="28"/>
          <w:lang w:val="en-US"/>
        </w:rPr>
        <w:t>URL</w:t>
      </w:r>
      <w:r w:rsidR="00EE3C49">
        <w:rPr>
          <w:rFonts w:ascii="Times New Roman" w:hAnsi="Times New Roman" w:cs="Times New Roman"/>
          <w:sz w:val="28"/>
        </w:rPr>
        <w:t>:</w:t>
      </w:r>
      <w:hyperlink r:id="rId8" w:history="1">
        <w:r w:rsidRPr="00A93B10">
          <w:rPr>
            <w:rStyle w:val="a3"/>
            <w:rFonts w:ascii="Times New Roman" w:hAnsi="Times New Roman" w:cs="Times New Roman"/>
            <w:sz w:val="28"/>
            <w:lang w:val="en-US"/>
          </w:rPr>
          <w:t>https</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www</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advgazeta</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ru</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upload</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medialibrary</w:t>
        </w:r>
        <w:r w:rsidRPr="00A93B10">
          <w:rPr>
            <w:rStyle w:val="a3"/>
            <w:rFonts w:ascii="Times New Roman" w:hAnsi="Times New Roman" w:cs="Times New Roman"/>
            <w:sz w:val="28"/>
          </w:rPr>
          <w:t>/95</w:t>
        </w:r>
        <w:r w:rsidRPr="00A93B10">
          <w:rPr>
            <w:rStyle w:val="a3"/>
            <w:rFonts w:ascii="Times New Roman" w:hAnsi="Times New Roman" w:cs="Times New Roman"/>
            <w:sz w:val="28"/>
            <w:lang w:val="en-US"/>
          </w:rPr>
          <w:t>c</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GrecoEval</w:t>
        </w:r>
        <w:r w:rsidRPr="00A93B10">
          <w:rPr>
            <w:rStyle w:val="a3"/>
            <w:rFonts w:ascii="Times New Roman" w:hAnsi="Times New Roman" w:cs="Times New Roman"/>
            <w:sz w:val="28"/>
          </w:rPr>
          <w:t>4</w:t>
        </w:r>
        <w:r w:rsidRPr="00A93B10">
          <w:rPr>
            <w:rStyle w:val="a3"/>
            <w:rFonts w:ascii="Times New Roman" w:hAnsi="Times New Roman" w:cs="Times New Roman"/>
            <w:sz w:val="28"/>
            <w:lang w:val="en-US"/>
          </w:rPr>
          <w:t>Rep</w:t>
        </w:r>
        <w:r w:rsidRPr="00A93B10">
          <w:rPr>
            <w:rStyle w:val="a3"/>
            <w:rFonts w:ascii="Times New Roman" w:hAnsi="Times New Roman" w:cs="Times New Roman"/>
            <w:sz w:val="28"/>
          </w:rPr>
          <w:t>_2017_2_</w:t>
        </w:r>
        <w:r w:rsidRPr="00A93B10">
          <w:rPr>
            <w:rStyle w:val="a3"/>
            <w:rFonts w:ascii="Times New Roman" w:hAnsi="Times New Roman" w:cs="Times New Roman"/>
            <w:sz w:val="28"/>
            <w:lang w:val="en-US"/>
          </w:rPr>
          <w:t>rus</w:t>
        </w:r>
        <w:r w:rsidRPr="00A93B10">
          <w:rPr>
            <w:rStyle w:val="a3"/>
            <w:rFonts w:ascii="Times New Roman" w:hAnsi="Times New Roman" w:cs="Times New Roman"/>
            <w:sz w:val="28"/>
          </w:rPr>
          <w:t>.</w:t>
        </w:r>
        <w:r w:rsidRPr="00A93B10">
          <w:rPr>
            <w:rStyle w:val="a3"/>
            <w:rFonts w:ascii="Times New Roman" w:hAnsi="Times New Roman" w:cs="Times New Roman"/>
            <w:sz w:val="28"/>
            <w:lang w:val="en-US"/>
          </w:rPr>
          <w:t>pdf</w:t>
        </w:r>
      </w:hyperlink>
      <w:r w:rsidRPr="00A93B10">
        <w:rPr>
          <w:rFonts w:ascii="Times New Roman" w:hAnsi="Times New Roman" w:cs="Times New Roman"/>
          <w:sz w:val="28"/>
        </w:rPr>
        <w:t xml:space="preserve"> </w:t>
      </w:r>
      <w:r>
        <w:rPr>
          <w:rFonts w:ascii="Times New Roman" w:hAnsi="Times New Roman" w:cs="Times New Roman"/>
          <w:sz w:val="28"/>
        </w:rPr>
        <w:t xml:space="preserve"> (дата обращения: 10.03.2019)</w:t>
      </w:r>
      <w:r w:rsidR="00EE3C49">
        <w:rPr>
          <w:rFonts w:ascii="Times New Roman" w:hAnsi="Times New Roman" w:cs="Times New Roman"/>
          <w:sz w:val="28"/>
        </w:rPr>
        <w:t>.</w:t>
      </w:r>
      <w:r>
        <w:rPr>
          <w:rFonts w:ascii="Times New Roman" w:hAnsi="Times New Roman" w:cs="Times New Roman"/>
          <w:sz w:val="28"/>
        </w:rPr>
        <w:t xml:space="preserve"> </w:t>
      </w:r>
    </w:p>
    <w:p w:rsidR="00EE3C49" w:rsidRPr="00BA1FE2" w:rsidRDefault="00445B9E" w:rsidP="00BA1FE2">
      <w:pPr>
        <w:pStyle w:val="a7"/>
        <w:numPr>
          <w:ilvl w:val="0"/>
          <w:numId w:val="3"/>
        </w:numPr>
        <w:spacing w:line="360" w:lineRule="auto"/>
        <w:jc w:val="both"/>
        <w:rPr>
          <w:rFonts w:ascii="Times New Roman" w:hAnsi="Times New Roman" w:cs="Times New Roman"/>
          <w:sz w:val="28"/>
        </w:rPr>
      </w:pPr>
      <w:r w:rsidRPr="00BA1FE2">
        <w:rPr>
          <w:rFonts w:ascii="Times New Roman" w:hAnsi="Times New Roman" w:cs="Times New Roman"/>
          <w:sz w:val="28"/>
        </w:rPr>
        <w:t>Кондратьева</w:t>
      </w:r>
      <w:r w:rsidR="009D5154" w:rsidRPr="00BA1FE2">
        <w:rPr>
          <w:rFonts w:ascii="Times New Roman" w:hAnsi="Times New Roman" w:cs="Times New Roman"/>
          <w:sz w:val="28"/>
        </w:rPr>
        <w:t xml:space="preserve"> И.</w:t>
      </w:r>
      <w:r w:rsidR="00B82C2C" w:rsidRPr="00BA1FE2">
        <w:rPr>
          <w:rFonts w:ascii="Times New Roman" w:hAnsi="Times New Roman" w:cs="Times New Roman"/>
          <w:sz w:val="28"/>
        </w:rPr>
        <w:t xml:space="preserve"> </w:t>
      </w:r>
      <w:r w:rsidR="009D5154" w:rsidRPr="00BA1FE2">
        <w:rPr>
          <w:rFonts w:ascii="Times New Roman" w:hAnsi="Times New Roman" w:cs="Times New Roman"/>
          <w:sz w:val="28"/>
        </w:rPr>
        <w:t>И</w:t>
      </w:r>
      <w:r w:rsidR="00B82C2C" w:rsidRPr="00BA1FE2">
        <w:rPr>
          <w:rFonts w:ascii="Times New Roman" w:hAnsi="Times New Roman" w:cs="Times New Roman"/>
          <w:sz w:val="28"/>
        </w:rPr>
        <w:t xml:space="preserve">. </w:t>
      </w:r>
      <w:r w:rsidRPr="00BA1FE2">
        <w:rPr>
          <w:rFonts w:ascii="Times New Roman" w:hAnsi="Times New Roman" w:cs="Times New Roman"/>
          <w:sz w:val="28"/>
        </w:rPr>
        <w:t>Отфильтровали: почему кандидаты в судьи не проходят президентскую комиссию</w:t>
      </w:r>
      <w:r w:rsidR="00EE3C49" w:rsidRPr="00BA1FE2">
        <w:rPr>
          <w:rFonts w:ascii="Times New Roman" w:hAnsi="Times New Roman" w:cs="Times New Roman"/>
          <w:sz w:val="28"/>
        </w:rPr>
        <w:t>.</w:t>
      </w:r>
      <w:r w:rsidRPr="00BA1FE2">
        <w:rPr>
          <w:rFonts w:ascii="Times New Roman" w:hAnsi="Times New Roman" w:cs="Times New Roman"/>
          <w:sz w:val="28"/>
        </w:rPr>
        <w:t xml:space="preserve"> // Право.ру</w:t>
      </w:r>
      <w:r w:rsidR="00EE3C49" w:rsidRPr="00BA1FE2">
        <w:rPr>
          <w:rFonts w:ascii="Times New Roman" w:hAnsi="Times New Roman" w:cs="Times New Roman"/>
          <w:sz w:val="28"/>
        </w:rPr>
        <w:t>.</w:t>
      </w:r>
      <w:r w:rsidRPr="00BA1FE2">
        <w:rPr>
          <w:rFonts w:ascii="Times New Roman" w:hAnsi="Times New Roman" w:cs="Times New Roman"/>
          <w:sz w:val="28"/>
        </w:rPr>
        <w:t xml:space="preserve">  </w:t>
      </w:r>
    </w:p>
    <w:p w:rsidR="00C058D7" w:rsidRPr="00C058D7" w:rsidRDefault="00445B9E" w:rsidP="00EE3C49">
      <w:pPr>
        <w:pStyle w:val="a7"/>
        <w:spacing w:line="360" w:lineRule="auto"/>
        <w:ind w:left="360"/>
        <w:jc w:val="both"/>
        <w:rPr>
          <w:rFonts w:ascii="Times New Roman" w:hAnsi="Times New Roman" w:cs="Times New Roman"/>
          <w:sz w:val="28"/>
        </w:rPr>
      </w:pPr>
      <w:r w:rsidRPr="00445B9E">
        <w:rPr>
          <w:rFonts w:ascii="Times New Roman" w:hAnsi="Times New Roman" w:cs="Times New Roman"/>
          <w:sz w:val="28"/>
        </w:rPr>
        <w:t xml:space="preserve">URL: </w:t>
      </w:r>
      <w:hyperlink r:id="rId9" w:history="1">
        <w:r w:rsidRPr="0025511D">
          <w:rPr>
            <w:rStyle w:val="a3"/>
            <w:rFonts w:ascii="Times New Roman" w:hAnsi="Times New Roman" w:cs="Times New Roman"/>
            <w:sz w:val="28"/>
          </w:rPr>
          <w:t>https://pravo.ru/story/204155/</w:t>
        </w:r>
      </w:hyperlink>
      <w:r>
        <w:rPr>
          <w:rFonts w:ascii="Times New Roman" w:hAnsi="Times New Roman" w:cs="Times New Roman"/>
          <w:sz w:val="28"/>
        </w:rPr>
        <w:t xml:space="preserve">  (дата обращения: 06.04.2019)</w:t>
      </w:r>
      <w:r w:rsidR="00EE3C49">
        <w:rPr>
          <w:rFonts w:ascii="Times New Roman" w:hAnsi="Times New Roman" w:cs="Times New Roman"/>
          <w:sz w:val="28"/>
        </w:rPr>
        <w:t>.</w:t>
      </w:r>
    </w:p>
    <w:p w:rsidR="00EE3C49" w:rsidRPr="00EE3C49" w:rsidRDefault="00445B9E" w:rsidP="00BA1FE2">
      <w:pPr>
        <w:pStyle w:val="a7"/>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Гривцов</w:t>
      </w:r>
      <w:r w:rsidR="009D5154">
        <w:rPr>
          <w:rFonts w:ascii="Times New Roman" w:hAnsi="Times New Roman" w:cs="Times New Roman"/>
          <w:sz w:val="28"/>
        </w:rPr>
        <w:t xml:space="preserve"> А</w:t>
      </w:r>
      <w:r>
        <w:rPr>
          <w:rFonts w:ascii="Times New Roman" w:hAnsi="Times New Roman" w:cs="Times New Roman"/>
          <w:sz w:val="28"/>
        </w:rPr>
        <w:t xml:space="preserve">. </w:t>
      </w:r>
      <w:r w:rsidRPr="00445B9E">
        <w:rPr>
          <w:rFonts w:ascii="Times New Roman" w:hAnsi="Times New Roman" w:cs="Times New Roman"/>
          <w:sz w:val="28"/>
        </w:rPr>
        <w:t>Почему адвокаты не хотят идти в судьи и почему в судьи не берут адвокатов?</w:t>
      </w:r>
      <w:r>
        <w:rPr>
          <w:rFonts w:ascii="Times New Roman" w:hAnsi="Times New Roman" w:cs="Times New Roman"/>
          <w:sz w:val="28"/>
        </w:rPr>
        <w:t xml:space="preserve"> // Сайт Адвокатской газеты</w:t>
      </w:r>
      <w:r w:rsidR="00EE3C49">
        <w:t xml:space="preserve">. </w:t>
      </w:r>
    </w:p>
    <w:p w:rsidR="00C058D7" w:rsidRPr="00445B9E" w:rsidRDefault="00445B9E" w:rsidP="00EE3C49">
      <w:pPr>
        <w:pStyle w:val="a7"/>
        <w:spacing w:line="360" w:lineRule="auto"/>
        <w:ind w:left="360"/>
        <w:jc w:val="both"/>
        <w:rPr>
          <w:rFonts w:ascii="Times New Roman" w:hAnsi="Times New Roman" w:cs="Times New Roman"/>
          <w:sz w:val="28"/>
        </w:rPr>
      </w:pPr>
      <w:r w:rsidRPr="00445B9E">
        <w:rPr>
          <w:rFonts w:ascii="Times New Roman" w:hAnsi="Times New Roman" w:cs="Times New Roman"/>
          <w:sz w:val="28"/>
          <w:lang w:val="en-US"/>
        </w:rPr>
        <w:t>URL</w:t>
      </w:r>
      <w:r w:rsidR="00EE3C49">
        <w:rPr>
          <w:rFonts w:ascii="Times New Roman" w:hAnsi="Times New Roman" w:cs="Times New Roman"/>
          <w:sz w:val="28"/>
        </w:rPr>
        <w:t>:</w:t>
      </w:r>
      <w:r w:rsidRPr="00445B9E">
        <w:rPr>
          <w:rFonts w:ascii="Times New Roman" w:hAnsi="Times New Roman" w:cs="Times New Roman"/>
          <w:sz w:val="28"/>
        </w:rPr>
        <w:t xml:space="preserve"> </w:t>
      </w:r>
      <w:hyperlink r:id="rId10" w:history="1">
        <w:r w:rsidRPr="00445B9E">
          <w:rPr>
            <w:rStyle w:val="a3"/>
            <w:rFonts w:ascii="Times New Roman" w:hAnsi="Times New Roman" w:cs="Times New Roman"/>
            <w:sz w:val="28"/>
            <w:lang w:val="en-US"/>
          </w:rPr>
          <w:t>https</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www</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advgazeta</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ru</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mneniya</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pochemu</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advokaty</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ne</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khotyat</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idti</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v</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sudi</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i</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pochemu</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v</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sudi</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ne</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berut</w:t>
        </w:r>
        <w:r w:rsidRPr="00445B9E">
          <w:rPr>
            <w:rStyle w:val="a3"/>
            <w:rFonts w:ascii="Times New Roman" w:hAnsi="Times New Roman" w:cs="Times New Roman"/>
            <w:sz w:val="28"/>
          </w:rPr>
          <w:t>-</w:t>
        </w:r>
        <w:r w:rsidRPr="00445B9E">
          <w:rPr>
            <w:rStyle w:val="a3"/>
            <w:rFonts w:ascii="Times New Roman" w:hAnsi="Times New Roman" w:cs="Times New Roman"/>
            <w:sz w:val="28"/>
            <w:lang w:val="en-US"/>
          </w:rPr>
          <w:t>advokatov</w:t>
        </w:r>
        <w:r w:rsidRPr="00445B9E">
          <w:rPr>
            <w:rStyle w:val="a3"/>
            <w:rFonts w:ascii="Times New Roman" w:hAnsi="Times New Roman" w:cs="Times New Roman"/>
            <w:sz w:val="28"/>
          </w:rPr>
          <w:t>/</w:t>
        </w:r>
      </w:hyperlink>
      <w:r w:rsidR="00EE3C49">
        <w:rPr>
          <w:rFonts w:ascii="Times New Roman" w:hAnsi="Times New Roman" w:cs="Times New Roman"/>
          <w:sz w:val="28"/>
        </w:rPr>
        <w:t xml:space="preserve"> (дата </w:t>
      </w:r>
      <w:r w:rsidR="009D5154">
        <w:rPr>
          <w:rFonts w:ascii="Times New Roman" w:hAnsi="Times New Roman" w:cs="Times New Roman"/>
          <w:sz w:val="28"/>
        </w:rPr>
        <w:t>обращения: 03.06.2019)</w:t>
      </w:r>
      <w:r w:rsidR="00EE3C49">
        <w:rPr>
          <w:rFonts w:ascii="Times New Roman" w:hAnsi="Times New Roman" w:cs="Times New Roman"/>
          <w:sz w:val="28"/>
        </w:rPr>
        <w:t>.</w:t>
      </w:r>
    </w:p>
    <w:p w:rsidR="00EE3C49" w:rsidRDefault="00B82C2C" w:rsidP="00BA1FE2">
      <w:pPr>
        <w:pStyle w:val="a7"/>
        <w:numPr>
          <w:ilvl w:val="0"/>
          <w:numId w:val="3"/>
        </w:numPr>
        <w:jc w:val="both"/>
        <w:rPr>
          <w:rFonts w:ascii="Times New Roman" w:hAnsi="Times New Roman" w:cs="Times New Roman"/>
          <w:sz w:val="28"/>
        </w:rPr>
      </w:pPr>
      <w:r>
        <w:rPr>
          <w:rFonts w:ascii="Times New Roman" w:hAnsi="Times New Roman" w:cs="Times New Roman"/>
          <w:sz w:val="28"/>
        </w:rPr>
        <w:lastRenderedPageBreak/>
        <w:t>Пашин С.</w:t>
      </w:r>
      <w:r w:rsidRPr="00B82C2C">
        <w:rPr>
          <w:rFonts w:ascii="Times New Roman" w:hAnsi="Times New Roman" w:cs="Times New Roman"/>
          <w:sz w:val="28"/>
        </w:rPr>
        <w:t xml:space="preserve"> </w:t>
      </w:r>
      <w:r>
        <w:rPr>
          <w:rFonts w:ascii="Times New Roman" w:hAnsi="Times New Roman" w:cs="Times New Roman"/>
          <w:sz w:val="28"/>
        </w:rPr>
        <w:t xml:space="preserve">А. </w:t>
      </w:r>
      <w:r w:rsidR="009D5154" w:rsidRPr="009D5154">
        <w:rPr>
          <w:rFonts w:ascii="Times New Roman" w:hAnsi="Times New Roman" w:cs="Times New Roman"/>
          <w:sz w:val="28"/>
        </w:rPr>
        <w:t>Когда выходцы из карательной системы становятся судьями, они искренне полагают, что н</w:t>
      </w:r>
      <w:r>
        <w:rPr>
          <w:rFonts w:ascii="Times New Roman" w:hAnsi="Times New Roman" w:cs="Times New Roman"/>
          <w:sz w:val="28"/>
        </w:rPr>
        <w:t>аказывать — надо, это правильно</w:t>
      </w:r>
      <w:r w:rsidR="00EE3C49">
        <w:rPr>
          <w:rFonts w:ascii="Times New Roman" w:hAnsi="Times New Roman" w:cs="Times New Roman"/>
          <w:sz w:val="28"/>
        </w:rPr>
        <w:t xml:space="preserve">. // </w:t>
      </w:r>
      <w:r w:rsidR="009D5154" w:rsidRPr="009D5154">
        <w:rPr>
          <w:rFonts w:ascii="Times New Roman" w:hAnsi="Times New Roman" w:cs="Times New Roman"/>
          <w:sz w:val="28"/>
        </w:rPr>
        <w:t>Право</w:t>
      </w:r>
      <w:r w:rsidR="00EE3C49">
        <w:rPr>
          <w:rFonts w:ascii="Times New Roman" w:hAnsi="Times New Roman" w:cs="Times New Roman"/>
          <w:sz w:val="28"/>
        </w:rPr>
        <w:t>.ру.</w:t>
      </w:r>
      <w:r w:rsidR="009D5154" w:rsidRPr="009D5154">
        <w:rPr>
          <w:rFonts w:ascii="Times New Roman" w:hAnsi="Times New Roman" w:cs="Times New Roman"/>
          <w:sz w:val="28"/>
        </w:rPr>
        <w:t xml:space="preserve"> </w:t>
      </w:r>
    </w:p>
    <w:p w:rsidR="00C058D7" w:rsidRPr="009D5154" w:rsidRDefault="00EE3C49" w:rsidP="00EE3C49">
      <w:pPr>
        <w:pStyle w:val="a7"/>
        <w:ind w:left="360"/>
        <w:jc w:val="both"/>
        <w:rPr>
          <w:rFonts w:ascii="Times New Roman" w:hAnsi="Times New Roman" w:cs="Times New Roman"/>
          <w:sz w:val="28"/>
        </w:rPr>
      </w:pPr>
      <w:r>
        <w:rPr>
          <w:rFonts w:ascii="Times New Roman" w:hAnsi="Times New Roman" w:cs="Times New Roman"/>
          <w:sz w:val="28"/>
        </w:rPr>
        <w:t>URL:</w:t>
      </w:r>
      <w:hyperlink r:id="rId11" w:history="1">
        <w:r w:rsidR="009D5154" w:rsidRPr="0025511D">
          <w:rPr>
            <w:rStyle w:val="a3"/>
            <w:rFonts w:ascii="Times New Roman" w:hAnsi="Times New Roman" w:cs="Times New Roman"/>
            <w:sz w:val="28"/>
          </w:rPr>
          <w:t>https://zakon.ru/discussion/2019/04/25/kogda_vyhodcy_iz_karatelnoj_sistemy_stanovyatsya_sudyami_oni_iskrenne_polagayut_chto_nakazyvat_-_nad</w:t>
        </w:r>
      </w:hyperlink>
      <w:r w:rsidR="009D5154">
        <w:rPr>
          <w:rFonts w:ascii="Times New Roman" w:hAnsi="Times New Roman" w:cs="Times New Roman"/>
          <w:sz w:val="28"/>
        </w:rPr>
        <w:t xml:space="preserve"> (дата обращения: 06.06</w:t>
      </w:r>
      <w:r w:rsidR="009D5154" w:rsidRPr="009D5154">
        <w:rPr>
          <w:rFonts w:ascii="Times New Roman" w:hAnsi="Times New Roman" w:cs="Times New Roman"/>
          <w:sz w:val="28"/>
        </w:rPr>
        <w:t>.2019)</w:t>
      </w:r>
      <w:r>
        <w:rPr>
          <w:rFonts w:ascii="Times New Roman" w:hAnsi="Times New Roman" w:cs="Times New Roman"/>
          <w:sz w:val="28"/>
        </w:rPr>
        <w:t>.</w:t>
      </w:r>
    </w:p>
    <w:p w:rsidR="007A4FEE" w:rsidRPr="00EE3C49" w:rsidRDefault="007B16B6" w:rsidP="00BA1FE2">
      <w:pPr>
        <w:pStyle w:val="a7"/>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Даль. В.</w:t>
      </w:r>
      <w:r w:rsidR="00B82C2C" w:rsidRPr="00B82C2C">
        <w:rPr>
          <w:rFonts w:ascii="Times New Roman" w:hAnsi="Times New Roman" w:cs="Times New Roman"/>
          <w:sz w:val="28"/>
        </w:rPr>
        <w:t xml:space="preserve"> </w:t>
      </w:r>
      <w:r>
        <w:rPr>
          <w:rFonts w:ascii="Times New Roman" w:hAnsi="Times New Roman" w:cs="Times New Roman"/>
          <w:sz w:val="28"/>
        </w:rPr>
        <w:t xml:space="preserve">И. </w:t>
      </w:r>
      <w:r w:rsidRPr="007B16B6">
        <w:rPr>
          <w:rFonts w:ascii="Times New Roman" w:hAnsi="Times New Roman" w:cs="Times New Roman"/>
          <w:sz w:val="28"/>
        </w:rPr>
        <w:t>Пословицы и поговорки русского народа / М.: Эксмо-Пресс, 2000. Т.1, С. 189-192.</w:t>
      </w:r>
    </w:p>
    <w:sectPr w:rsidR="007A4FEE" w:rsidRPr="00EE3C49" w:rsidSect="00C031C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C1" w:rsidRDefault="00AC0CC1" w:rsidP="001935FF">
      <w:pPr>
        <w:spacing w:after="0" w:line="240" w:lineRule="auto"/>
      </w:pPr>
      <w:r>
        <w:separator/>
      </w:r>
    </w:p>
  </w:endnote>
  <w:endnote w:type="continuationSeparator" w:id="0">
    <w:p w:rsidR="00AC0CC1" w:rsidRDefault="00AC0CC1" w:rsidP="0019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C1" w:rsidRDefault="00AC0CC1" w:rsidP="001935FF">
      <w:pPr>
        <w:spacing w:after="0" w:line="240" w:lineRule="auto"/>
      </w:pPr>
      <w:r>
        <w:separator/>
      </w:r>
    </w:p>
  </w:footnote>
  <w:footnote w:type="continuationSeparator" w:id="0">
    <w:p w:rsidR="00AC0CC1" w:rsidRDefault="00AC0CC1" w:rsidP="001935FF">
      <w:pPr>
        <w:spacing w:after="0" w:line="240" w:lineRule="auto"/>
      </w:pPr>
      <w:r>
        <w:continuationSeparator/>
      </w:r>
    </w:p>
  </w:footnote>
  <w:footnote w:id="1">
    <w:p w:rsidR="001935FF" w:rsidRPr="00C5252A" w:rsidRDefault="001935FF" w:rsidP="002B0BAC">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См., в частности, ЕСПЧ Кэмпбелл и Фелл против Соединенного Королевства, 28 июня 2014 г., 7819/77</w:t>
      </w:r>
    </w:p>
    <w:p w:rsidR="001935FF" w:rsidRPr="00C5252A" w:rsidRDefault="001935FF" w:rsidP="002B0BAC">
      <w:pPr>
        <w:pStyle w:val="a4"/>
        <w:jc w:val="both"/>
        <w:rPr>
          <w:rFonts w:ascii="Times New Roman" w:hAnsi="Times New Roman" w:cs="Times New Roman"/>
          <w:sz w:val="24"/>
          <w:szCs w:val="24"/>
        </w:rPr>
      </w:pPr>
      <w:r w:rsidRPr="00C5252A">
        <w:rPr>
          <w:rFonts w:ascii="Times New Roman" w:hAnsi="Times New Roman" w:cs="Times New Roman"/>
          <w:sz w:val="24"/>
          <w:szCs w:val="24"/>
          <w:lang w:val="en-US"/>
        </w:rPr>
        <w:t>and</w:t>
      </w:r>
      <w:r w:rsidRPr="00C5252A">
        <w:rPr>
          <w:rFonts w:ascii="Times New Roman" w:hAnsi="Times New Roman" w:cs="Times New Roman"/>
          <w:sz w:val="24"/>
          <w:szCs w:val="24"/>
        </w:rPr>
        <w:t xml:space="preserve"> 7878/77, § 78 </w:t>
      </w:r>
    </w:p>
  </w:footnote>
  <w:footnote w:id="2">
    <w:p w:rsidR="00B03C01" w:rsidRPr="00C5252A" w:rsidRDefault="00B03C01"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w:t>
      </w:r>
      <w:r w:rsidR="005E7AF7" w:rsidRPr="00C5252A">
        <w:rPr>
          <w:rFonts w:ascii="Times New Roman" w:hAnsi="Times New Roman" w:cs="Times New Roman"/>
          <w:sz w:val="24"/>
          <w:szCs w:val="24"/>
        </w:rPr>
        <w:t xml:space="preserve">Страница сайта президентской комиссии по предварительному рассмотрению кандидатур на должности судей федеральных судов с информацией о составе участников // </w:t>
      </w:r>
      <w:hyperlink r:id="rId1" w:anchor="institution-2" w:history="1">
        <w:r w:rsidRPr="00C5252A">
          <w:rPr>
            <w:rStyle w:val="a3"/>
            <w:rFonts w:ascii="Times New Roman" w:hAnsi="Times New Roman" w:cs="Times New Roman"/>
            <w:sz w:val="24"/>
            <w:szCs w:val="24"/>
            <w:lang w:val="en-US"/>
          </w:rPr>
          <w:t>http</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www</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kremlin</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ru</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structure</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commissions</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institution</w:t>
        </w:r>
        <w:r w:rsidRPr="00C5252A">
          <w:rPr>
            <w:rStyle w:val="a3"/>
            <w:rFonts w:ascii="Times New Roman" w:hAnsi="Times New Roman" w:cs="Times New Roman"/>
            <w:sz w:val="24"/>
            <w:szCs w:val="24"/>
          </w:rPr>
          <w:t>-2</w:t>
        </w:r>
      </w:hyperlink>
      <w:r w:rsidRPr="00C5252A">
        <w:rPr>
          <w:rFonts w:ascii="Times New Roman" w:hAnsi="Times New Roman" w:cs="Times New Roman"/>
          <w:sz w:val="24"/>
          <w:szCs w:val="24"/>
        </w:rPr>
        <w:t xml:space="preserve"> </w:t>
      </w:r>
    </w:p>
  </w:footnote>
  <w:footnote w:id="3">
    <w:p w:rsidR="005911A2" w:rsidRPr="00C5252A" w:rsidRDefault="005911A2"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См. стр. 50 доклада ГРЕКО по России от 18 окт. 2017 г. </w:t>
      </w:r>
    </w:p>
  </w:footnote>
  <w:footnote w:id="4">
    <w:p w:rsidR="004D615C" w:rsidRPr="00C5252A" w:rsidRDefault="004D615C"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w:t>
      </w:r>
      <w:hyperlink r:id="rId2" w:history="1">
        <w:r w:rsidRPr="00C5252A">
          <w:rPr>
            <w:rStyle w:val="a3"/>
            <w:rFonts w:ascii="Times New Roman" w:hAnsi="Times New Roman" w:cs="Times New Roman"/>
            <w:sz w:val="24"/>
            <w:szCs w:val="24"/>
            <w:lang w:val="en-US"/>
          </w:rPr>
          <w:t>https</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pravo</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ru</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story</w:t>
        </w:r>
        <w:r w:rsidRPr="00C5252A">
          <w:rPr>
            <w:rStyle w:val="a3"/>
            <w:rFonts w:ascii="Times New Roman" w:hAnsi="Times New Roman" w:cs="Times New Roman"/>
            <w:sz w:val="24"/>
            <w:szCs w:val="24"/>
          </w:rPr>
          <w:t>/204155/</w:t>
        </w:r>
      </w:hyperlink>
      <w:r w:rsidRPr="00C5252A">
        <w:rPr>
          <w:rFonts w:ascii="Times New Roman" w:hAnsi="Times New Roman" w:cs="Times New Roman"/>
          <w:sz w:val="24"/>
          <w:szCs w:val="24"/>
        </w:rPr>
        <w:t xml:space="preserve"> </w:t>
      </w:r>
    </w:p>
  </w:footnote>
  <w:footnote w:id="5">
    <w:p w:rsidR="001935FF" w:rsidRPr="00C5252A" w:rsidRDefault="001935FF"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w:t>
      </w:r>
      <w:hyperlink r:id="rId3" w:history="1">
        <w:r w:rsidRPr="00C5252A">
          <w:rPr>
            <w:rStyle w:val="a3"/>
            <w:rFonts w:ascii="Times New Roman" w:hAnsi="Times New Roman" w:cs="Times New Roman"/>
            <w:sz w:val="24"/>
            <w:szCs w:val="24"/>
            <w:lang w:val="en-US"/>
          </w:rPr>
          <w:t>https</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base</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garant</w:t>
        </w:r>
        <w:r w:rsidRPr="00C5252A">
          <w:rPr>
            <w:rStyle w:val="a3"/>
            <w:rFonts w:ascii="Times New Roman" w:hAnsi="Times New Roman" w:cs="Times New Roman"/>
            <w:sz w:val="24"/>
            <w:szCs w:val="24"/>
          </w:rPr>
          <w:t>.</w:t>
        </w:r>
        <w:r w:rsidRPr="00C5252A">
          <w:rPr>
            <w:rStyle w:val="a3"/>
            <w:rFonts w:ascii="Times New Roman" w:hAnsi="Times New Roman" w:cs="Times New Roman"/>
            <w:sz w:val="24"/>
            <w:szCs w:val="24"/>
            <w:lang w:val="en-US"/>
          </w:rPr>
          <w:t>ru</w:t>
        </w:r>
        <w:r w:rsidRPr="00C5252A">
          <w:rPr>
            <w:rStyle w:val="a3"/>
            <w:rFonts w:ascii="Times New Roman" w:hAnsi="Times New Roman" w:cs="Times New Roman"/>
            <w:sz w:val="24"/>
            <w:szCs w:val="24"/>
          </w:rPr>
          <w:t>/3935429/</w:t>
        </w:r>
      </w:hyperlink>
      <w:r w:rsidRPr="00C5252A">
        <w:rPr>
          <w:rFonts w:ascii="Times New Roman" w:hAnsi="Times New Roman" w:cs="Times New Roman"/>
          <w:sz w:val="24"/>
          <w:szCs w:val="24"/>
        </w:rPr>
        <w:t xml:space="preserve"> </w:t>
      </w:r>
    </w:p>
  </w:footnote>
  <w:footnote w:id="6">
    <w:p w:rsidR="009330CB" w:rsidRPr="00C5252A" w:rsidRDefault="009330CB"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Однако с 2010 года отменён возрастной ценз для главы КС РФ, а с 2012 года и для главы ВС РФ, что, по словам судьи КС РФ в отставке Т. Г. Морщаковой, </w:t>
      </w:r>
      <w:r w:rsidR="002B0BAC" w:rsidRPr="00C5252A">
        <w:rPr>
          <w:rFonts w:ascii="Times New Roman" w:hAnsi="Times New Roman" w:cs="Times New Roman"/>
          <w:sz w:val="24"/>
          <w:szCs w:val="24"/>
        </w:rPr>
        <w:t xml:space="preserve">стало ещё одной возможностью влиять на судей, см. </w:t>
      </w:r>
      <w:hyperlink r:id="rId4" w:history="1">
        <w:r w:rsidR="002B0BAC" w:rsidRPr="00C5252A">
          <w:rPr>
            <w:rStyle w:val="a3"/>
            <w:rFonts w:ascii="Times New Roman" w:hAnsi="Times New Roman" w:cs="Times New Roman"/>
            <w:sz w:val="24"/>
            <w:szCs w:val="24"/>
          </w:rPr>
          <w:t>https://ria.ru/20120510/645882699.html</w:t>
        </w:r>
      </w:hyperlink>
      <w:r w:rsidR="002B0BAC" w:rsidRPr="00C5252A">
        <w:rPr>
          <w:rFonts w:ascii="Times New Roman" w:hAnsi="Times New Roman" w:cs="Times New Roman"/>
          <w:sz w:val="24"/>
          <w:szCs w:val="24"/>
        </w:rPr>
        <w:t xml:space="preserve"> </w:t>
      </w:r>
    </w:p>
  </w:footnote>
  <w:footnote w:id="7">
    <w:p w:rsidR="00A50B25" w:rsidRPr="00C5252A" w:rsidRDefault="00A50B25"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Имена судей и иная персональная информация по их требованию не указывается в исследовании в целях сохранности судейской карьеры интервьюируемых.</w:t>
      </w:r>
      <w:r w:rsidR="007A11F8" w:rsidRPr="00C5252A">
        <w:rPr>
          <w:rFonts w:ascii="Times New Roman" w:hAnsi="Times New Roman" w:cs="Times New Roman"/>
          <w:sz w:val="24"/>
          <w:szCs w:val="24"/>
        </w:rPr>
        <w:t xml:space="preserve"> Интервью были проведены 07.12.2018, 21.02.2019 и 15.03.2019  с судьями районных судов г. Москвы. </w:t>
      </w:r>
      <w:r w:rsidRPr="00C5252A">
        <w:rPr>
          <w:rFonts w:ascii="Times New Roman" w:hAnsi="Times New Roman" w:cs="Times New Roman"/>
          <w:sz w:val="24"/>
          <w:szCs w:val="24"/>
        </w:rPr>
        <w:t xml:space="preserve"> </w:t>
      </w:r>
    </w:p>
  </w:footnote>
  <w:footnote w:id="8">
    <w:p w:rsidR="004D615C" w:rsidRPr="00C5252A" w:rsidRDefault="004D615C"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00423A55" w:rsidRPr="00C5252A">
        <w:rPr>
          <w:rFonts w:ascii="Times New Roman" w:hAnsi="Times New Roman" w:cs="Times New Roman"/>
          <w:sz w:val="24"/>
          <w:szCs w:val="24"/>
        </w:rPr>
        <w:t xml:space="preserve"> Статья А. Гривцова старшего партнёра АБ «ЗКС» </w:t>
      </w:r>
      <w:hyperlink r:id="rId5" w:history="1">
        <w:r w:rsidRPr="00C5252A">
          <w:rPr>
            <w:rStyle w:val="a3"/>
            <w:rFonts w:ascii="Times New Roman" w:hAnsi="Times New Roman" w:cs="Times New Roman"/>
            <w:sz w:val="24"/>
            <w:szCs w:val="24"/>
          </w:rPr>
          <w:t>https://www.advgazeta.ru/mneniya/pochemu-advokaty-ne-khotyat-idti-v-sudi-i-pochemu-v-sudi-ne-berut-advokatov/</w:t>
        </w:r>
      </w:hyperlink>
      <w:r w:rsidRPr="00C5252A">
        <w:rPr>
          <w:rFonts w:ascii="Times New Roman" w:hAnsi="Times New Roman" w:cs="Times New Roman"/>
          <w:sz w:val="24"/>
          <w:szCs w:val="24"/>
        </w:rPr>
        <w:t xml:space="preserve"> </w:t>
      </w:r>
    </w:p>
  </w:footnote>
  <w:footnote w:id="9">
    <w:p w:rsidR="007674BA" w:rsidRPr="00C5252A" w:rsidRDefault="007674BA"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009D5154" w:rsidRPr="00C5252A">
        <w:rPr>
          <w:rFonts w:ascii="Times New Roman" w:hAnsi="Times New Roman" w:cs="Times New Roman"/>
          <w:sz w:val="24"/>
          <w:szCs w:val="24"/>
        </w:rPr>
        <w:t xml:space="preserve"> Интервью с С.А. Пашиным, профессором кафедры судебной власти НИУ ВШЭ </w:t>
      </w:r>
      <w:hyperlink r:id="rId6" w:history="1">
        <w:r w:rsidRPr="00C5252A">
          <w:rPr>
            <w:rStyle w:val="a3"/>
            <w:rFonts w:ascii="Times New Roman" w:hAnsi="Times New Roman" w:cs="Times New Roman"/>
            <w:sz w:val="24"/>
            <w:szCs w:val="24"/>
          </w:rPr>
          <w:t>https://zakon.ru/discussion/2019/4/25/kogda_vyhodcy_iz_karatelnoj_sistemy_stanovyatsya_sudyami_oni_iskrenne_polagayut_chto_nakazyvat_-_nad</w:t>
        </w:r>
      </w:hyperlink>
      <w:r w:rsidRPr="00C5252A">
        <w:rPr>
          <w:rFonts w:ascii="Times New Roman" w:hAnsi="Times New Roman" w:cs="Times New Roman"/>
          <w:sz w:val="24"/>
          <w:szCs w:val="24"/>
        </w:rPr>
        <w:t xml:space="preserve"> </w:t>
      </w:r>
    </w:p>
  </w:footnote>
  <w:footnote w:id="10">
    <w:p w:rsidR="00EA6207" w:rsidRPr="00C5252A" w:rsidRDefault="00EA6207" w:rsidP="005911A2">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Об этом, в частности, говорила и группа экспертов ГРЕКО (ГЭГ) в своём ежегодном докладе (см. раздел </w:t>
      </w:r>
      <w:r w:rsidRPr="00C5252A">
        <w:rPr>
          <w:rFonts w:ascii="Times New Roman" w:hAnsi="Times New Roman" w:cs="Times New Roman"/>
          <w:sz w:val="24"/>
          <w:szCs w:val="24"/>
          <w:lang w:val="en-US"/>
        </w:rPr>
        <w:t>V</w:t>
      </w:r>
      <w:r w:rsidRPr="00C5252A">
        <w:rPr>
          <w:rFonts w:ascii="Times New Roman" w:hAnsi="Times New Roman" w:cs="Times New Roman"/>
          <w:sz w:val="24"/>
          <w:szCs w:val="24"/>
        </w:rPr>
        <w:t xml:space="preserve">)  </w:t>
      </w:r>
      <w:hyperlink r:id="rId7" w:history="1">
        <w:r w:rsidRPr="00C5252A">
          <w:rPr>
            <w:rStyle w:val="a3"/>
            <w:rFonts w:ascii="Times New Roman" w:hAnsi="Times New Roman" w:cs="Times New Roman"/>
            <w:sz w:val="24"/>
            <w:szCs w:val="24"/>
          </w:rPr>
          <w:t>https://genproc.gov.ru/anticor/international-cooperation/greco/greco2018.pdf</w:t>
        </w:r>
      </w:hyperlink>
      <w:r w:rsidRPr="00C5252A">
        <w:rPr>
          <w:rFonts w:ascii="Times New Roman" w:hAnsi="Times New Roman" w:cs="Times New Roman"/>
          <w:sz w:val="24"/>
          <w:szCs w:val="24"/>
        </w:rPr>
        <w:t xml:space="preserve"> </w:t>
      </w:r>
    </w:p>
  </w:footnote>
  <w:footnote w:id="11">
    <w:p w:rsidR="00687E13" w:rsidRPr="00C5252A" w:rsidRDefault="00687E13" w:rsidP="005911A2">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00423A55" w:rsidRPr="00C5252A">
        <w:rPr>
          <w:rFonts w:ascii="Times New Roman" w:hAnsi="Times New Roman" w:cs="Times New Roman"/>
          <w:sz w:val="24"/>
          <w:szCs w:val="24"/>
        </w:rPr>
        <w:t xml:space="preserve"> Блог профессора Р.С. Бевзенко на Закон.ру "Грустная дата – три года без ВАС РФ"//</w:t>
      </w:r>
      <w:r w:rsidRPr="00C5252A">
        <w:rPr>
          <w:rFonts w:ascii="Times New Roman" w:hAnsi="Times New Roman" w:cs="Times New Roman"/>
          <w:sz w:val="24"/>
          <w:szCs w:val="24"/>
        </w:rPr>
        <w:t xml:space="preserve"> </w:t>
      </w:r>
      <w:r w:rsidR="00423A55" w:rsidRPr="00C5252A">
        <w:rPr>
          <w:rFonts w:ascii="Times New Roman" w:hAnsi="Times New Roman" w:cs="Times New Roman"/>
          <w:sz w:val="24"/>
          <w:szCs w:val="24"/>
        </w:rPr>
        <w:t xml:space="preserve"> </w:t>
      </w:r>
      <w:hyperlink r:id="rId8" w:anchor="comment_408581" w:history="1">
        <w:r w:rsidRPr="00C5252A">
          <w:rPr>
            <w:rStyle w:val="a3"/>
            <w:rFonts w:ascii="Times New Roman" w:hAnsi="Times New Roman" w:cs="Times New Roman"/>
            <w:sz w:val="24"/>
            <w:szCs w:val="24"/>
          </w:rPr>
          <w:t>https://zakon.ru/blog/2017/08/06/segodnya_grustnaya_data_-_tri_goda_bez_vas_rf#comment_408581</w:t>
        </w:r>
      </w:hyperlink>
      <w:r w:rsidRPr="00C5252A">
        <w:rPr>
          <w:rFonts w:ascii="Times New Roman" w:hAnsi="Times New Roman" w:cs="Times New Roman"/>
          <w:sz w:val="24"/>
          <w:szCs w:val="24"/>
        </w:rPr>
        <w:t xml:space="preserve"> </w:t>
      </w:r>
    </w:p>
  </w:footnote>
  <w:footnote w:id="12">
    <w:p w:rsidR="00687E13" w:rsidRPr="00C5252A" w:rsidRDefault="00687E13" w:rsidP="005911A2">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w:t>
      </w:r>
      <w:hyperlink r:id="rId9" w:history="1">
        <w:r w:rsidRPr="00C5252A">
          <w:rPr>
            <w:rStyle w:val="a3"/>
            <w:rFonts w:ascii="Times New Roman" w:hAnsi="Times New Roman" w:cs="Times New Roman"/>
            <w:sz w:val="24"/>
            <w:szCs w:val="24"/>
          </w:rPr>
          <w:t>https://www.kommersant.ru/doc/2492041</w:t>
        </w:r>
      </w:hyperlink>
      <w:r w:rsidRPr="00C5252A">
        <w:rPr>
          <w:rFonts w:ascii="Times New Roman" w:hAnsi="Times New Roman" w:cs="Times New Roman"/>
          <w:sz w:val="24"/>
          <w:szCs w:val="24"/>
        </w:rPr>
        <w:t xml:space="preserve"> </w:t>
      </w:r>
    </w:p>
  </w:footnote>
  <w:footnote w:id="13">
    <w:p w:rsidR="00A663E5" w:rsidRPr="00C5252A" w:rsidRDefault="00A663E5"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Среднемесячная зарплата столичных федеральных судей в 2016 году составила 158 000 руб. (годом ранее – 124 000 руб.), мировых – 113 000 руб. (против 82 000 руб. в 2015 г</w:t>
      </w:r>
      <w:r w:rsidR="00A25E3C" w:rsidRPr="00C5252A">
        <w:rPr>
          <w:rFonts w:ascii="Times New Roman" w:hAnsi="Times New Roman" w:cs="Times New Roman"/>
          <w:sz w:val="24"/>
          <w:szCs w:val="24"/>
        </w:rPr>
        <w:t xml:space="preserve">оду), см. </w:t>
      </w:r>
      <w:hyperlink r:id="rId10" w:history="1">
        <w:r w:rsidRPr="00C5252A">
          <w:rPr>
            <w:rStyle w:val="a3"/>
            <w:rFonts w:ascii="Times New Roman" w:hAnsi="Times New Roman" w:cs="Times New Roman"/>
            <w:sz w:val="24"/>
            <w:szCs w:val="24"/>
          </w:rPr>
          <w:t>https://pravo.ru/news/view/139282/</w:t>
        </w:r>
      </w:hyperlink>
      <w:r w:rsidRPr="00C5252A">
        <w:rPr>
          <w:rFonts w:ascii="Times New Roman" w:hAnsi="Times New Roman" w:cs="Times New Roman"/>
          <w:sz w:val="24"/>
          <w:szCs w:val="24"/>
        </w:rPr>
        <w:t xml:space="preserve"> </w:t>
      </w:r>
    </w:p>
  </w:footnote>
  <w:footnote w:id="14">
    <w:p w:rsidR="00A663E5" w:rsidRPr="00C5252A" w:rsidRDefault="00A663E5"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См. подраздел 2</w:t>
      </w:r>
      <w:r w:rsidR="00A25E3C" w:rsidRPr="00C5252A">
        <w:rPr>
          <w:rFonts w:ascii="Times New Roman" w:hAnsi="Times New Roman" w:cs="Times New Roman"/>
          <w:sz w:val="24"/>
          <w:szCs w:val="24"/>
        </w:rPr>
        <w:t xml:space="preserve"> Указа Президента </w:t>
      </w:r>
      <w:r w:rsidRPr="00C5252A">
        <w:rPr>
          <w:rFonts w:ascii="Times New Roman" w:hAnsi="Times New Roman" w:cs="Times New Roman"/>
          <w:sz w:val="24"/>
          <w:szCs w:val="24"/>
        </w:rPr>
        <w:t xml:space="preserve"> </w:t>
      </w:r>
      <w:hyperlink r:id="rId11" w:history="1">
        <w:r w:rsidRPr="00C5252A">
          <w:rPr>
            <w:rStyle w:val="a3"/>
            <w:rFonts w:ascii="Times New Roman" w:hAnsi="Times New Roman" w:cs="Times New Roman"/>
            <w:sz w:val="24"/>
            <w:szCs w:val="24"/>
          </w:rPr>
          <w:t>https://www.consultant.ru/document/cons_doc_LAW_62078/41970c430cd524095ec4680ed010310ad0282944/</w:t>
        </w:r>
      </w:hyperlink>
      <w:r w:rsidRPr="00C5252A">
        <w:rPr>
          <w:rFonts w:ascii="Times New Roman" w:hAnsi="Times New Roman" w:cs="Times New Roman"/>
          <w:sz w:val="24"/>
          <w:szCs w:val="24"/>
        </w:rPr>
        <w:t xml:space="preserve"> </w:t>
      </w:r>
    </w:p>
  </w:footnote>
  <w:footnote w:id="15">
    <w:p w:rsidR="00A25E3C" w:rsidRPr="00C5252A" w:rsidRDefault="00A25E3C"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Для примера были взяты сведения о доходах, расходах и имуществе Суда по интеллектуальным правам (г. Москва). </w:t>
      </w:r>
    </w:p>
  </w:footnote>
  <w:footnote w:id="16">
    <w:p w:rsidR="00120167" w:rsidRPr="00C5252A" w:rsidRDefault="00120167"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См. дело Кудешкина против Российской Федерации (ЕСПЧ). ЕСПЧ признал, что РФ нарушила право на самовыражение судьи Кудешкиной, и обязало РФ выплатить госпоже Кудешкиной компенсацию в размере 10.000 евро. Однако она</w:t>
      </w:r>
      <w:r w:rsidR="004E25DE" w:rsidRPr="00C5252A">
        <w:rPr>
          <w:rFonts w:ascii="Times New Roman" w:hAnsi="Times New Roman" w:cs="Times New Roman"/>
          <w:sz w:val="24"/>
          <w:szCs w:val="24"/>
        </w:rPr>
        <w:t xml:space="preserve"> была лишена судейского статуса, в должности не восстановлена.</w:t>
      </w:r>
    </w:p>
  </w:footnote>
  <w:footnote w:id="17">
    <w:p w:rsidR="004E25DE" w:rsidRPr="00C5252A" w:rsidRDefault="004E25DE"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См. прим. 8. </w:t>
      </w:r>
    </w:p>
  </w:footnote>
  <w:footnote w:id="18">
    <w:p w:rsidR="00AB35AC" w:rsidRPr="00C5252A" w:rsidRDefault="00AB35AC"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Пословицы и поговорки русского народа / авт.-сост. Даль В. И. — М.: Эксмо-Пресс, 2000. Т.1, С. 189-192.</w:t>
      </w:r>
    </w:p>
  </w:footnote>
  <w:footnote w:id="19">
    <w:p w:rsidR="009C4BEE" w:rsidRPr="00C5252A" w:rsidRDefault="009C4BEE" w:rsidP="00B62216">
      <w:pPr>
        <w:pStyle w:val="a4"/>
        <w:jc w:val="both"/>
        <w:rPr>
          <w:rFonts w:ascii="Times New Roman" w:hAnsi="Times New Roman" w:cs="Times New Roman"/>
          <w:sz w:val="24"/>
          <w:szCs w:val="24"/>
        </w:rPr>
      </w:pPr>
      <w:r w:rsidRPr="00C5252A">
        <w:rPr>
          <w:rStyle w:val="a6"/>
          <w:rFonts w:ascii="Times New Roman" w:hAnsi="Times New Roman" w:cs="Times New Roman"/>
          <w:sz w:val="24"/>
          <w:szCs w:val="24"/>
        </w:rPr>
        <w:footnoteRef/>
      </w:r>
      <w:r w:rsidRPr="00C5252A">
        <w:rPr>
          <w:rFonts w:ascii="Times New Roman" w:hAnsi="Times New Roman" w:cs="Times New Roman"/>
          <w:sz w:val="24"/>
          <w:szCs w:val="24"/>
        </w:rPr>
        <w:t xml:space="preserve"> Статья ИД «Коммерсант» «Король иска» о Ю.М. Лужкове // </w:t>
      </w:r>
      <w:hyperlink r:id="rId12" w:history="1">
        <w:r w:rsidRPr="00C5252A">
          <w:rPr>
            <w:rStyle w:val="a3"/>
            <w:rFonts w:ascii="Times New Roman" w:hAnsi="Times New Roman" w:cs="Times New Roman"/>
            <w:sz w:val="24"/>
            <w:szCs w:val="24"/>
          </w:rPr>
          <w:t>https://www.kommersant.ru/doc/876876</w:t>
        </w:r>
      </w:hyperlink>
      <w:r w:rsidRPr="00C5252A">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2B86"/>
    <w:multiLevelType w:val="hybridMultilevel"/>
    <w:tmpl w:val="C2A0E5B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 w15:restartNumberingAfterBreak="0">
    <w:nsid w:val="27D71BE2"/>
    <w:multiLevelType w:val="hybridMultilevel"/>
    <w:tmpl w:val="5DBEDFB6"/>
    <w:lvl w:ilvl="0" w:tplc="7ADE32DA">
      <w:start w:val="2"/>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15:restartNumberingAfterBreak="0">
    <w:nsid w:val="70066A7D"/>
    <w:multiLevelType w:val="hybridMultilevel"/>
    <w:tmpl w:val="7A8CBF0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6C58DD"/>
    <w:multiLevelType w:val="hybridMultilevel"/>
    <w:tmpl w:val="FF006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46"/>
    <w:rsid w:val="00001461"/>
    <w:rsid w:val="00002D88"/>
    <w:rsid w:val="00004117"/>
    <w:rsid w:val="00013B06"/>
    <w:rsid w:val="00015149"/>
    <w:rsid w:val="000153EF"/>
    <w:rsid w:val="00015801"/>
    <w:rsid w:val="00021A8A"/>
    <w:rsid w:val="00021C35"/>
    <w:rsid w:val="000332E5"/>
    <w:rsid w:val="00035F10"/>
    <w:rsid w:val="0004162D"/>
    <w:rsid w:val="00041CBB"/>
    <w:rsid w:val="000437EA"/>
    <w:rsid w:val="00053723"/>
    <w:rsid w:val="00054A07"/>
    <w:rsid w:val="00057C41"/>
    <w:rsid w:val="000609BF"/>
    <w:rsid w:val="00061F17"/>
    <w:rsid w:val="00064CD2"/>
    <w:rsid w:val="00067BB2"/>
    <w:rsid w:val="00070A1A"/>
    <w:rsid w:val="00072C81"/>
    <w:rsid w:val="00073286"/>
    <w:rsid w:val="00074896"/>
    <w:rsid w:val="00080014"/>
    <w:rsid w:val="000800C3"/>
    <w:rsid w:val="00081BBA"/>
    <w:rsid w:val="0008449E"/>
    <w:rsid w:val="000850AA"/>
    <w:rsid w:val="00093F01"/>
    <w:rsid w:val="000A2021"/>
    <w:rsid w:val="000A2C15"/>
    <w:rsid w:val="000A2E9D"/>
    <w:rsid w:val="000B1B33"/>
    <w:rsid w:val="000B5CA6"/>
    <w:rsid w:val="000B7065"/>
    <w:rsid w:val="000C00F9"/>
    <w:rsid w:val="000C0AD4"/>
    <w:rsid w:val="000C1831"/>
    <w:rsid w:val="000C4688"/>
    <w:rsid w:val="000C6333"/>
    <w:rsid w:val="000C6813"/>
    <w:rsid w:val="000C6A4D"/>
    <w:rsid w:val="000D3039"/>
    <w:rsid w:val="000D52B9"/>
    <w:rsid w:val="000D57E4"/>
    <w:rsid w:val="000E2A7F"/>
    <w:rsid w:val="000E3857"/>
    <w:rsid w:val="000E7F25"/>
    <w:rsid w:val="000F0026"/>
    <w:rsid w:val="000F37F7"/>
    <w:rsid w:val="000F6F71"/>
    <w:rsid w:val="000F78D5"/>
    <w:rsid w:val="000F79EA"/>
    <w:rsid w:val="001064C8"/>
    <w:rsid w:val="00112A9E"/>
    <w:rsid w:val="001150EE"/>
    <w:rsid w:val="0011662F"/>
    <w:rsid w:val="00117454"/>
    <w:rsid w:val="00120167"/>
    <w:rsid w:val="00123F92"/>
    <w:rsid w:val="001266D5"/>
    <w:rsid w:val="001267BF"/>
    <w:rsid w:val="00134AE5"/>
    <w:rsid w:val="0014772D"/>
    <w:rsid w:val="001555F7"/>
    <w:rsid w:val="001611E3"/>
    <w:rsid w:val="00161E3D"/>
    <w:rsid w:val="00162CDD"/>
    <w:rsid w:val="0016371F"/>
    <w:rsid w:val="00164303"/>
    <w:rsid w:val="00166019"/>
    <w:rsid w:val="00167218"/>
    <w:rsid w:val="00172E16"/>
    <w:rsid w:val="0017342B"/>
    <w:rsid w:val="0018006F"/>
    <w:rsid w:val="0018031B"/>
    <w:rsid w:val="00182F3E"/>
    <w:rsid w:val="001857CD"/>
    <w:rsid w:val="00187AE3"/>
    <w:rsid w:val="00191FF3"/>
    <w:rsid w:val="00192216"/>
    <w:rsid w:val="00193490"/>
    <w:rsid w:val="001935FF"/>
    <w:rsid w:val="001958D0"/>
    <w:rsid w:val="001972E5"/>
    <w:rsid w:val="001A1508"/>
    <w:rsid w:val="001A3B64"/>
    <w:rsid w:val="001B25EA"/>
    <w:rsid w:val="001B2B35"/>
    <w:rsid w:val="001B4EE3"/>
    <w:rsid w:val="001B5254"/>
    <w:rsid w:val="001B6871"/>
    <w:rsid w:val="001C15B5"/>
    <w:rsid w:val="001C218C"/>
    <w:rsid w:val="001C4408"/>
    <w:rsid w:val="001C5558"/>
    <w:rsid w:val="001C6F4B"/>
    <w:rsid w:val="001D2A4C"/>
    <w:rsid w:val="001D6C5F"/>
    <w:rsid w:val="001E1E41"/>
    <w:rsid w:val="001E5974"/>
    <w:rsid w:val="001F001F"/>
    <w:rsid w:val="001F0A51"/>
    <w:rsid w:val="001F5631"/>
    <w:rsid w:val="001F5765"/>
    <w:rsid w:val="001F5E89"/>
    <w:rsid w:val="00201CFC"/>
    <w:rsid w:val="00201DF6"/>
    <w:rsid w:val="00210AFD"/>
    <w:rsid w:val="00220EB2"/>
    <w:rsid w:val="002221A7"/>
    <w:rsid w:val="00224F63"/>
    <w:rsid w:val="002321AA"/>
    <w:rsid w:val="002322F1"/>
    <w:rsid w:val="0023374E"/>
    <w:rsid w:val="002414D6"/>
    <w:rsid w:val="00245233"/>
    <w:rsid w:val="00245390"/>
    <w:rsid w:val="00246048"/>
    <w:rsid w:val="0024625E"/>
    <w:rsid w:val="00253785"/>
    <w:rsid w:val="002546A3"/>
    <w:rsid w:val="00255303"/>
    <w:rsid w:val="002559CF"/>
    <w:rsid w:val="00256D7C"/>
    <w:rsid w:val="00261D10"/>
    <w:rsid w:val="00262E64"/>
    <w:rsid w:val="00266B45"/>
    <w:rsid w:val="00270FD3"/>
    <w:rsid w:val="002728A9"/>
    <w:rsid w:val="00274F8B"/>
    <w:rsid w:val="0028166C"/>
    <w:rsid w:val="00281D87"/>
    <w:rsid w:val="00282555"/>
    <w:rsid w:val="00284287"/>
    <w:rsid w:val="002852CA"/>
    <w:rsid w:val="00290871"/>
    <w:rsid w:val="00291549"/>
    <w:rsid w:val="00291852"/>
    <w:rsid w:val="00292FA6"/>
    <w:rsid w:val="00293262"/>
    <w:rsid w:val="00293867"/>
    <w:rsid w:val="002A0828"/>
    <w:rsid w:val="002A1D03"/>
    <w:rsid w:val="002A36BC"/>
    <w:rsid w:val="002A4DA2"/>
    <w:rsid w:val="002A4F43"/>
    <w:rsid w:val="002A57D9"/>
    <w:rsid w:val="002A6C30"/>
    <w:rsid w:val="002B0BAC"/>
    <w:rsid w:val="002B1C9F"/>
    <w:rsid w:val="002B4BF3"/>
    <w:rsid w:val="002C25CF"/>
    <w:rsid w:val="002C74A2"/>
    <w:rsid w:val="002C76C7"/>
    <w:rsid w:val="002D0601"/>
    <w:rsid w:val="002D4D96"/>
    <w:rsid w:val="002D5DA4"/>
    <w:rsid w:val="002E69EF"/>
    <w:rsid w:val="002E7ABF"/>
    <w:rsid w:val="002F0AEA"/>
    <w:rsid w:val="002F2AFD"/>
    <w:rsid w:val="002F39CF"/>
    <w:rsid w:val="002F581D"/>
    <w:rsid w:val="00306610"/>
    <w:rsid w:val="00310F72"/>
    <w:rsid w:val="003124D0"/>
    <w:rsid w:val="003127DB"/>
    <w:rsid w:val="00315158"/>
    <w:rsid w:val="00326B68"/>
    <w:rsid w:val="00334FF1"/>
    <w:rsid w:val="00340062"/>
    <w:rsid w:val="00341F66"/>
    <w:rsid w:val="00342AFB"/>
    <w:rsid w:val="00343B40"/>
    <w:rsid w:val="00344252"/>
    <w:rsid w:val="00345981"/>
    <w:rsid w:val="00346273"/>
    <w:rsid w:val="00352BF2"/>
    <w:rsid w:val="00354D44"/>
    <w:rsid w:val="0036055D"/>
    <w:rsid w:val="00360E1A"/>
    <w:rsid w:val="00372DEF"/>
    <w:rsid w:val="003733F0"/>
    <w:rsid w:val="003754BB"/>
    <w:rsid w:val="003755EC"/>
    <w:rsid w:val="00384983"/>
    <w:rsid w:val="00391F33"/>
    <w:rsid w:val="003A3563"/>
    <w:rsid w:val="003A372D"/>
    <w:rsid w:val="003A6C72"/>
    <w:rsid w:val="003B28C8"/>
    <w:rsid w:val="003B786B"/>
    <w:rsid w:val="003C789B"/>
    <w:rsid w:val="003D0CD3"/>
    <w:rsid w:val="003D31DB"/>
    <w:rsid w:val="003D35AF"/>
    <w:rsid w:val="003D4762"/>
    <w:rsid w:val="003D700D"/>
    <w:rsid w:val="003D78F2"/>
    <w:rsid w:val="003E1923"/>
    <w:rsid w:val="003E2EC3"/>
    <w:rsid w:val="003E32B4"/>
    <w:rsid w:val="003F1AD2"/>
    <w:rsid w:val="004001C3"/>
    <w:rsid w:val="004040F1"/>
    <w:rsid w:val="00404728"/>
    <w:rsid w:val="00407CC2"/>
    <w:rsid w:val="00416397"/>
    <w:rsid w:val="00423A55"/>
    <w:rsid w:val="00425474"/>
    <w:rsid w:val="00426D15"/>
    <w:rsid w:val="00431D5C"/>
    <w:rsid w:val="00435421"/>
    <w:rsid w:val="00435F8D"/>
    <w:rsid w:val="00445B9E"/>
    <w:rsid w:val="004539D1"/>
    <w:rsid w:val="00454401"/>
    <w:rsid w:val="00462136"/>
    <w:rsid w:val="00462594"/>
    <w:rsid w:val="00467E0A"/>
    <w:rsid w:val="00473664"/>
    <w:rsid w:val="004745BB"/>
    <w:rsid w:val="00476280"/>
    <w:rsid w:val="00477386"/>
    <w:rsid w:val="00480346"/>
    <w:rsid w:val="00480B97"/>
    <w:rsid w:val="00482168"/>
    <w:rsid w:val="0048428B"/>
    <w:rsid w:val="00493844"/>
    <w:rsid w:val="004A2672"/>
    <w:rsid w:val="004A626C"/>
    <w:rsid w:val="004A78EF"/>
    <w:rsid w:val="004B01CC"/>
    <w:rsid w:val="004B0643"/>
    <w:rsid w:val="004B2DE8"/>
    <w:rsid w:val="004B5C76"/>
    <w:rsid w:val="004B6CC6"/>
    <w:rsid w:val="004C12D8"/>
    <w:rsid w:val="004C4513"/>
    <w:rsid w:val="004C52BA"/>
    <w:rsid w:val="004C5BA4"/>
    <w:rsid w:val="004D041A"/>
    <w:rsid w:val="004D05D8"/>
    <w:rsid w:val="004D1AEE"/>
    <w:rsid w:val="004D4519"/>
    <w:rsid w:val="004D615C"/>
    <w:rsid w:val="004D7F3F"/>
    <w:rsid w:val="004E1CD1"/>
    <w:rsid w:val="004E25DE"/>
    <w:rsid w:val="004E2D66"/>
    <w:rsid w:val="004E506D"/>
    <w:rsid w:val="004F29A4"/>
    <w:rsid w:val="004F2EC7"/>
    <w:rsid w:val="004F475F"/>
    <w:rsid w:val="004F4DC3"/>
    <w:rsid w:val="004F6F78"/>
    <w:rsid w:val="0050474D"/>
    <w:rsid w:val="00504899"/>
    <w:rsid w:val="00505064"/>
    <w:rsid w:val="005229B9"/>
    <w:rsid w:val="00527EA1"/>
    <w:rsid w:val="00535FF9"/>
    <w:rsid w:val="005367BE"/>
    <w:rsid w:val="00543B79"/>
    <w:rsid w:val="00550901"/>
    <w:rsid w:val="00552A31"/>
    <w:rsid w:val="0055305B"/>
    <w:rsid w:val="00556EAF"/>
    <w:rsid w:val="005607D1"/>
    <w:rsid w:val="00562493"/>
    <w:rsid w:val="00563748"/>
    <w:rsid w:val="00563D1A"/>
    <w:rsid w:val="00563D9E"/>
    <w:rsid w:val="005648DD"/>
    <w:rsid w:val="00566DBB"/>
    <w:rsid w:val="00573053"/>
    <w:rsid w:val="0057781E"/>
    <w:rsid w:val="0058087A"/>
    <w:rsid w:val="00580CBE"/>
    <w:rsid w:val="00581122"/>
    <w:rsid w:val="0059079D"/>
    <w:rsid w:val="005911A2"/>
    <w:rsid w:val="005930FF"/>
    <w:rsid w:val="00595FFC"/>
    <w:rsid w:val="00596EBA"/>
    <w:rsid w:val="005B0169"/>
    <w:rsid w:val="005B288C"/>
    <w:rsid w:val="005B7D50"/>
    <w:rsid w:val="005C0103"/>
    <w:rsid w:val="005C0656"/>
    <w:rsid w:val="005C3349"/>
    <w:rsid w:val="005C522B"/>
    <w:rsid w:val="005C5556"/>
    <w:rsid w:val="005C6E6D"/>
    <w:rsid w:val="005D1519"/>
    <w:rsid w:val="005D4A3B"/>
    <w:rsid w:val="005E1E41"/>
    <w:rsid w:val="005E45E1"/>
    <w:rsid w:val="005E6B68"/>
    <w:rsid w:val="005E7413"/>
    <w:rsid w:val="005E7AF7"/>
    <w:rsid w:val="005F150D"/>
    <w:rsid w:val="005F18E7"/>
    <w:rsid w:val="005F2B01"/>
    <w:rsid w:val="005F334E"/>
    <w:rsid w:val="005F3627"/>
    <w:rsid w:val="005F3A4E"/>
    <w:rsid w:val="005F4AB5"/>
    <w:rsid w:val="005F514F"/>
    <w:rsid w:val="005F6A41"/>
    <w:rsid w:val="005F7D86"/>
    <w:rsid w:val="006012F3"/>
    <w:rsid w:val="00601BD8"/>
    <w:rsid w:val="00604845"/>
    <w:rsid w:val="00606E68"/>
    <w:rsid w:val="00606F8F"/>
    <w:rsid w:val="0061087D"/>
    <w:rsid w:val="006163C6"/>
    <w:rsid w:val="006201D1"/>
    <w:rsid w:val="006238C4"/>
    <w:rsid w:val="00624C83"/>
    <w:rsid w:val="00624DB4"/>
    <w:rsid w:val="006303B1"/>
    <w:rsid w:val="00630905"/>
    <w:rsid w:val="006318A9"/>
    <w:rsid w:val="00632508"/>
    <w:rsid w:val="006327CF"/>
    <w:rsid w:val="006328B0"/>
    <w:rsid w:val="00635C72"/>
    <w:rsid w:val="006400A9"/>
    <w:rsid w:val="00647576"/>
    <w:rsid w:val="00653AFC"/>
    <w:rsid w:val="0065473E"/>
    <w:rsid w:val="00655728"/>
    <w:rsid w:val="00655EDD"/>
    <w:rsid w:val="00656E29"/>
    <w:rsid w:val="00660A63"/>
    <w:rsid w:val="0067500F"/>
    <w:rsid w:val="006754C6"/>
    <w:rsid w:val="0068437D"/>
    <w:rsid w:val="006877AE"/>
    <w:rsid w:val="00687E13"/>
    <w:rsid w:val="00691D71"/>
    <w:rsid w:val="00692555"/>
    <w:rsid w:val="0069366C"/>
    <w:rsid w:val="0069398F"/>
    <w:rsid w:val="0069414A"/>
    <w:rsid w:val="006970A6"/>
    <w:rsid w:val="006A15EB"/>
    <w:rsid w:val="006A653D"/>
    <w:rsid w:val="006A73F2"/>
    <w:rsid w:val="006B0E0C"/>
    <w:rsid w:val="006B3879"/>
    <w:rsid w:val="006B5436"/>
    <w:rsid w:val="006B5AD3"/>
    <w:rsid w:val="006B61F4"/>
    <w:rsid w:val="006B6EA1"/>
    <w:rsid w:val="006C0DE2"/>
    <w:rsid w:val="006C1824"/>
    <w:rsid w:val="006C2351"/>
    <w:rsid w:val="006C7599"/>
    <w:rsid w:val="006C75E7"/>
    <w:rsid w:val="006D041C"/>
    <w:rsid w:val="006D2604"/>
    <w:rsid w:val="006D660E"/>
    <w:rsid w:val="006D7D7F"/>
    <w:rsid w:val="006E08B5"/>
    <w:rsid w:val="006E35C5"/>
    <w:rsid w:val="006E74E6"/>
    <w:rsid w:val="006E7959"/>
    <w:rsid w:val="006F035A"/>
    <w:rsid w:val="006F3AAA"/>
    <w:rsid w:val="006F3F1C"/>
    <w:rsid w:val="006F5EBC"/>
    <w:rsid w:val="006F70F9"/>
    <w:rsid w:val="006F7882"/>
    <w:rsid w:val="0070138F"/>
    <w:rsid w:val="00702F94"/>
    <w:rsid w:val="00706848"/>
    <w:rsid w:val="00706F31"/>
    <w:rsid w:val="00707A9D"/>
    <w:rsid w:val="00710A92"/>
    <w:rsid w:val="00711DDE"/>
    <w:rsid w:val="0071453C"/>
    <w:rsid w:val="00715567"/>
    <w:rsid w:val="00716D21"/>
    <w:rsid w:val="0072155B"/>
    <w:rsid w:val="00725F4B"/>
    <w:rsid w:val="007274CC"/>
    <w:rsid w:val="00733D69"/>
    <w:rsid w:val="0074025E"/>
    <w:rsid w:val="00740859"/>
    <w:rsid w:val="0075002A"/>
    <w:rsid w:val="0075736C"/>
    <w:rsid w:val="007640CF"/>
    <w:rsid w:val="00764E62"/>
    <w:rsid w:val="007666F7"/>
    <w:rsid w:val="007674BA"/>
    <w:rsid w:val="00767C5E"/>
    <w:rsid w:val="0077168F"/>
    <w:rsid w:val="0077250D"/>
    <w:rsid w:val="00772A47"/>
    <w:rsid w:val="00781A7F"/>
    <w:rsid w:val="0078236A"/>
    <w:rsid w:val="0078666C"/>
    <w:rsid w:val="00787CFB"/>
    <w:rsid w:val="0079514B"/>
    <w:rsid w:val="007A0C43"/>
    <w:rsid w:val="007A11F8"/>
    <w:rsid w:val="007A3E2E"/>
    <w:rsid w:val="007A4F6E"/>
    <w:rsid w:val="007A4FEE"/>
    <w:rsid w:val="007B16B6"/>
    <w:rsid w:val="007B2010"/>
    <w:rsid w:val="007C1D84"/>
    <w:rsid w:val="007C3A25"/>
    <w:rsid w:val="007C406F"/>
    <w:rsid w:val="007C6061"/>
    <w:rsid w:val="007C75E5"/>
    <w:rsid w:val="007C7CEE"/>
    <w:rsid w:val="007D6389"/>
    <w:rsid w:val="007E00F8"/>
    <w:rsid w:val="007E0590"/>
    <w:rsid w:val="007E4C1F"/>
    <w:rsid w:val="007E74A7"/>
    <w:rsid w:val="007F0C16"/>
    <w:rsid w:val="007F165D"/>
    <w:rsid w:val="007F1CCE"/>
    <w:rsid w:val="007F3B8C"/>
    <w:rsid w:val="007F753A"/>
    <w:rsid w:val="00800B35"/>
    <w:rsid w:val="008025DC"/>
    <w:rsid w:val="00820690"/>
    <w:rsid w:val="0082357C"/>
    <w:rsid w:val="00823659"/>
    <w:rsid w:val="008244FF"/>
    <w:rsid w:val="0082538C"/>
    <w:rsid w:val="00825F08"/>
    <w:rsid w:val="00836749"/>
    <w:rsid w:val="0084371D"/>
    <w:rsid w:val="008449B7"/>
    <w:rsid w:val="00846261"/>
    <w:rsid w:val="00847B81"/>
    <w:rsid w:val="008503DD"/>
    <w:rsid w:val="00851096"/>
    <w:rsid w:val="008547EF"/>
    <w:rsid w:val="00855AAC"/>
    <w:rsid w:val="00855BD3"/>
    <w:rsid w:val="00856370"/>
    <w:rsid w:val="008636A7"/>
    <w:rsid w:val="00864703"/>
    <w:rsid w:val="0086498D"/>
    <w:rsid w:val="008679B2"/>
    <w:rsid w:val="00870A57"/>
    <w:rsid w:val="00874E38"/>
    <w:rsid w:val="00876D3C"/>
    <w:rsid w:val="00882858"/>
    <w:rsid w:val="008939EC"/>
    <w:rsid w:val="008954BC"/>
    <w:rsid w:val="00895ADF"/>
    <w:rsid w:val="008A0FD7"/>
    <w:rsid w:val="008A2FD4"/>
    <w:rsid w:val="008A362F"/>
    <w:rsid w:val="008A43ED"/>
    <w:rsid w:val="008A4B19"/>
    <w:rsid w:val="008B0D11"/>
    <w:rsid w:val="008B0DFF"/>
    <w:rsid w:val="008B26ED"/>
    <w:rsid w:val="008B40AE"/>
    <w:rsid w:val="008B555D"/>
    <w:rsid w:val="008C4012"/>
    <w:rsid w:val="008D2C7C"/>
    <w:rsid w:val="008D5719"/>
    <w:rsid w:val="008E5209"/>
    <w:rsid w:val="008F1450"/>
    <w:rsid w:val="00901D6F"/>
    <w:rsid w:val="009049BC"/>
    <w:rsid w:val="00907660"/>
    <w:rsid w:val="00907B32"/>
    <w:rsid w:val="009155F8"/>
    <w:rsid w:val="00915877"/>
    <w:rsid w:val="009159BE"/>
    <w:rsid w:val="00920ED3"/>
    <w:rsid w:val="00925612"/>
    <w:rsid w:val="0092614C"/>
    <w:rsid w:val="009302E1"/>
    <w:rsid w:val="0093232B"/>
    <w:rsid w:val="009330CB"/>
    <w:rsid w:val="00935752"/>
    <w:rsid w:val="00935F2E"/>
    <w:rsid w:val="009408D0"/>
    <w:rsid w:val="00942C72"/>
    <w:rsid w:val="00945FBC"/>
    <w:rsid w:val="009470F8"/>
    <w:rsid w:val="0095578D"/>
    <w:rsid w:val="00961E37"/>
    <w:rsid w:val="00964440"/>
    <w:rsid w:val="00966868"/>
    <w:rsid w:val="00974E65"/>
    <w:rsid w:val="00976D0C"/>
    <w:rsid w:val="00982CD1"/>
    <w:rsid w:val="00984448"/>
    <w:rsid w:val="00985449"/>
    <w:rsid w:val="0098610F"/>
    <w:rsid w:val="009930E6"/>
    <w:rsid w:val="009959A5"/>
    <w:rsid w:val="00997170"/>
    <w:rsid w:val="009972F0"/>
    <w:rsid w:val="009A4C73"/>
    <w:rsid w:val="009B1C38"/>
    <w:rsid w:val="009B3B9A"/>
    <w:rsid w:val="009B4584"/>
    <w:rsid w:val="009B6F27"/>
    <w:rsid w:val="009C03F9"/>
    <w:rsid w:val="009C4747"/>
    <w:rsid w:val="009C4BEE"/>
    <w:rsid w:val="009C4C3A"/>
    <w:rsid w:val="009D0395"/>
    <w:rsid w:val="009D392A"/>
    <w:rsid w:val="009D5154"/>
    <w:rsid w:val="009D75BA"/>
    <w:rsid w:val="009E33FC"/>
    <w:rsid w:val="009E3A5C"/>
    <w:rsid w:val="009E5CB4"/>
    <w:rsid w:val="009F200E"/>
    <w:rsid w:val="009F40E6"/>
    <w:rsid w:val="00A00101"/>
    <w:rsid w:val="00A003D1"/>
    <w:rsid w:val="00A052D5"/>
    <w:rsid w:val="00A06ED0"/>
    <w:rsid w:val="00A1009B"/>
    <w:rsid w:val="00A109B1"/>
    <w:rsid w:val="00A10F03"/>
    <w:rsid w:val="00A12AC0"/>
    <w:rsid w:val="00A13EA7"/>
    <w:rsid w:val="00A20BD0"/>
    <w:rsid w:val="00A24BC5"/>
    <w:rsid w:val="00A25E3C"/>
    <w:rsid w:val="00A3303C"/>
    <w:rsid w:val="00A3384E"/>
    <w:rsid w:val="00A37EF8"/>
    <w:rsid w:val="00A37F24"/>
    <w:rsid w:val="00A4001F"/>
    <w:rsid w:val="00A50B25"/>
    <w:rsid w:val="00A523BB"/>
    <w:rsid w:val="00A5365B"/>
    <w:rsid w:val="00A552B2"/>
    <w:rsid w:val="00A61D2B"/>
    <w:rsid w:val="00A6524B"/>
    <w:rsid w:val="00A663E5"/>
    <w:rsid w:val="00A671BD"/>
    <w:rsid w:val="00A70A19"/>
    <w:rsid w:val="00A75EF0"/>
    <w:rsid w:val="00A77644"/>
    <w:rsid w:val="00A8700D"/>
    <w:rsid w:val="00A87C05"/>
    <w:rsid w:val="00A91885"/>
    <w:rsid w:val="00A91940"/>
    <w:rsid w:val="00A93832"/>
    <w:rsid w:val="00A93B10"/>
    <w:rsid w:val="00A94D9F"/>
    <w:rsid w:val="00A94F63"/>
    <w:rsid w:val="00A971C1"/>
    <w:rsid w:val="00AA0C41"/>
    <w:rsid w:val="00AB009E"/>
    <w:rsid w:val="00AB1647"/>
    <w:rsid w:val="00AB2A7B"/>
    <w:rsid w:val="00AB35AC"/>
    <w:rsid w:val="00AB4E56"/>
    <w:rsid w:val="00AC0B3E"/>
    <w:rsid w:val="00AC0CC1"/>
    <w:rsid w:val="00AC53AD"/>
    <w:rsid w:val="00AC6B5C"/>
    <w:rsid w:val="00AC7FD3"/>
    <w:rsid w:val="00AD2896"/>
    <w:rsid w:val="00AD7BC5"/>
    <w:rsid w:val="00AD7D9D"/>
    <w:rsid w:val="00AF0A0A"/>
    <w:rsid w:val="00AF4987"/>
    <w:rsid w:val="00B022C6"/>
    <w:rsid w:val="00B03C01"/>
    <w:rsid w:val="00B0435E"/>
    <w:rsid w:val="00B05FFC"/>
    <w:rsid w:val="00B160D5"/>
    <w:rsid w:val="00B237B4"/>
    <w:rsid w:val="00B3078E"/>
    <w:rsid w:val="00B31C22"/>
    <w:rsid w:val="00B32BE6"/>
    <w:rsid w:val="00B348F2"/>
    <w:rsid w:val="00B34A34"/>
    <w:rsid w:val="00B45578"/>
    <w:rsid w:val="00B46F5E"/>
    <w:rsid w:val="00B52D86"/>
    <w:rsid w:val="00B62216"/>
    <w:rsid w:val="00B62F0A"/>
    <w:rsid w:val="00B64877"/>
    <w:rsid w:val="00B65BB9"/>
    <w:rsid w:val="00B66BF3"/>
    <w:rsid w:val="00B7008C"/>
    <w:rsid w:val="00B704FB"/>
    <w:rsid w:val="00B80998"/>
    <w:rsid w:val="00B81383"/>
    <w:rsid w:val="00B81CBA"/>
    <w:rsid w:val="00B81FE8"/>
    <w:rsid w:val="00B82C2C"/>
    <w:rsid w:val="00B839EE"/>
    <w:rsid w:val="00B915C0"/>
    <w:rsid w:val="00B93FFD"/>
    <w:rsid w:val="00B95173"/>
    <w:rsid w:val="00BA1FE2"/>
    <w:rsid w:val="00BA5891"/>
    <w:rsid w:val="00BB4DB7"/>
    <w:rsid w:val="00BB6F4D"/>
    <w:rsid w:val="00BB702C"/>
    <w:rsid w:val="00BC1E40"/>
    <w:rsid w:val="00BC2C5A"/>
    <w:rsid w:val="00BC42E0"/>
    <w:rsid w:val="00BC466E"/>
    <w:rsid w:val="00BE2486"/>
    <w:rsid w:val="00BE69BF"/>
    <w:rsid w:val="00BF32E2"/>
    <w:rsid w:val="00C031C0"/>
    <w:rsid w:val="00C05547"/>
    <w:rsid w:val="00C05886"/>
    <w:rsid w:val="00C058D7"/>
    <w:rsid w:val="00C10846"/>
    <w:rsid w:val="00C13E73"/>
    <w:rsid w:val="00C143AF"/>
    <w:rsid w:val="00C15510"/>
    <w:rsid w:val="00C2189F"/>
    <w:rsid w:val="00C252B1"/>
    <w:rsid w:val="00C27F35"/>
    <w:rsid w:val="00C314DF"/>
    <w:rsid w:val="00C36C44"/>
    <w:rsid w:val="00C37060"/>
    <w:rsid w:val="00C463C3"/>
    <w:rsid w:val="00C4681E"/>
    <w:rsid w:val="00C47735"/>
    <w:rsid w:val="00C52265"/>
    <w:rsid w:val="00C5252A"/>
    <w:rsid w:val="00C5680E"/>
    <w:rsid w:val="00C62861"/>
    <w:rsid w:val="00C65AD3"/>
    <w:rsid w:val="00C661B6"/>
    <w:rsid w:val="00C7047E"/>
    <w:rsid w:val="00C70ADC"/>
    <w:rsid w:val="00C76CBC"/>
    <w:rsid w:val="00C76FFC"/>
    <w:rsid w:val="00C83BB2"/>
    <w:rsid w:val="00C84148"/>
    <w:rsid w:val="00C85361"/>
    <w:rsid w:val="00C85D00"/>
    <w:rsid w:val="00C94234"/>
    <w:rsid w:val="00C95586"/>
    <w:rsid w:val="00C96277"/>
    <w:rsid w:val="00CB1A3B"/>
    <w:rsid w:val="00CB3175"/>
    <w:rsid w:val="00CB3C16"/>
    <w:rsid w:val="00CC1820"/>
    <w:rsid w:val="00CE389F"/>
    <w:rsid w:val="00CE7590"/>
    <w:rsid w:val="00CF15C8"/>
    <w:rsid w:val="00D00316"/>
    <w:rsid w:val="00D03F41"/>
    <w:rsid w:val="00D0494E"/>
    <w:rsid w:val="00D06CB7"/>
    <w:rsid w:val="00D10B20"/>
    <w:rsid w:val="00D1285B"/>
    <w:rsid w:val="00D13BA7"/>
    <w:rsid w:val="00D14849"/>
    <w:rsid w:val="00D15CA6"/>
    <w:rsid w:val="00D1742C"/>
    <w:rsid w:val="00D17891"/>
    <w:rsid w:val="00D20FA1"/>
    <w:rsid w:val="00D251C6"/>
    <w:rsid w:val="00D27453"/>
    <w:rsid w:val="00D27EC4"/>
    <w:rsid w:val="00D317BD"/>
    <w:rsid w:val="00D3202D"/>
    <w:rsid w:val="00D3516D"/>
    <w:rsid w:val="00D425D2"/>
    <w:rsid w:val="00D4371F"/>
    <w:rsid w:val="00D46C1E"/>
    <w:rsid w:val="00D5518B"/>
    <w:rsid w:val="00D57FBB"/>
    <w:rsid w:val="00D62E89"/>
    <w:rsid w:val="00D62F46"/>
    <w:rsid w:val="00D63FA6"/>
    <w:rsid w:val="00D65CD7"/>
    <w:rsid w:val="00D67C46"/>
    <w:rsid w:val="00D72308"/>
    <w:rsid w:val="00D741B2"/>
    <w:rsid w:val="00D764A2"/>
    <w:rsid w:val="00D76D42"/>
    <w:rsid w:val="00D832A4"/>
    <w:rsid w:val="00D96FCF"/>
    <w:rsid w:val="00D974EA"/>
    <w:rsid w:val="00D97588"/>
    <w:rsid w:val="00DA056B"/>
    <w:rsid w:val="00DA25F9"/>
    <w:rsid w:val="00DA402E"/>
    <w:rsid w:val="00DB2F1C"/>
    <w:rsid w:val="00DB6A7B"/>
    <w:rsid w:val="00DC23F4"/>
    <w:rsid w:val="00DC2E0E"/>
    <w:rsid w:val="00DC3189"/>
    <w:rsid w:val="00DC4645"/>
    <w:rsid w:val="00DC7998"/>
    <w:rsid w:val="00DD0684"/>
    <w:rsid w:val="00DD17E9"/>
    <w:rsid w:val="00DD39FF"/>
    <w:rsid w:val="00DD474E"/>
    <w:rsid w:val="00DE0F41"/>
    <w:rsid w:val="00DE2B7E"/>
    <w:rsid w:val="00DE400E"/>
    <w:rsid w:val="00DF07D2"/>
    <w:rsid w:val="00DF35B6"/>
    <w:rsid w:val="00DF4340"/>
    <w:rsid w:val="00DF7976"/>
    <w:rsid w:val="00E0428F"/>
    <w:rsid w:val="00E117A5"/>
    <w:rsid w:val="00E1677F"/>
    <w:rsid w:val="00E2168A"/>
    <w:rsid w:val="00E21E8A"/>
    <w:rsid w:val="00E31310"/>
    <w:rsid w:val="00E31599"/>
    <w:rsid w:val="00E31B16"/>
    <w:rsid w:val="00E3440E"/>
    <w:rsid w:val="00E36720"/>
    <w:rsid w:val="00E37D6D"/>
    <w:rsid w:val="00E43663"/>
    <w:rsid w:val="00E5012A"/>
    <w:rsid w:val="00E53398"/>
    <w:rsid w:val="00E53DF0"/>
    <w:rsid w:val="00E55097"/>
    <w:rsid w:val="00E72CAA"/>
    <w:rsid w:val="00E7424F"/>
    <w:rsid w:val="00E77B8C"/>
    <w:rsid w:val="00E91B6D"/>
    <w:rsid w:val="00E960D6"/>
    <w:rsid w:val="00EA12E7"/>
    <w:rsid w:val="00EA1630"/>
    <w:rsid w:val="00EA23E0"/>
    <w:rsid w:val="00EA4254"/>
    <w:rsid w:val="00EA46E7"/>
    <w:rsid w:val="00EA6207"/>
    <w:rsid w:val="00EB0077"/>
    <w:rsid w:val="00EB36B6"/>
    <w:rsid w:val="00EC1E7D"/>
    <w:rsid w:val="00EC7C50"/>
    <w:rsid w:val="00ED1AE7"/>
    <w:rsid w:val="00ED34C0"/>
    <w:rsid w:val="00EE3AB9"/>
    <w:rsid w:val="00EE3C49"/>
    <w:rsid w:val="00EE3EB4"/>
    <w:rsid w:val="00EE6EC9"/>
    <w:rsid w:val="00EE769B"/>
    <w:rsid w:val="00EF1AE4"/>
    <w:rsid w:val="00EF5746"/>
    <w:rsid w:val="00EF60BA"/>
    <w:rsid w:val="00F00227"/>
    <w:rsid w:val="00F034F6"/>
    <w:rsid w:val="00F037E3"/>
    <w:rsid w:val="00F06256"/>
    <w:rsid w:val="00F06528"/>
    <w:rsid w:val="00F11250"/>
    <w:rsid w:val="00F13C14"/>
    <w:rsid w:val="00F20C93"/>
    <w:rsid w:val="00F305C4"/>
    <w:rsid w:val="00F31089"/>
    <w:rsid w:val="00F31F25"/>
    <w:rsid w:val="00F36786"/>
    <w:rsid w:val="00F37BE3"/>
    <w:rsid w:val="00F46EC8"/>
    <w:rsid w:val="00F50F61"/>
    <w:rsid w:val="00F51251"/>
    <w:rsid w:val="00F545C5"/>
    <w:rsid w:val="00F57885"/>
    <w:rsid w:val="00F62EFA"/>
    <w:rsid w:val="00F655BA"/>
    <w:rsid w:val="00F7315B"/>
    <w:rsid w:val="00F748CC"/>
    <w:rsid w:val="00F74C7A"/>
    <w:rsid w:val="00F83393"/>
    <w:rsid w:val="00F8489F"/>
    <w:rsid w:val="00F93834"/>
    <w:rsid w:val="00F95A23"/>
    <w:rsid w:val="00FA0527"/>
    <w:rsid w:val="00FA3A21"/>
    <w:rsid w:val="00FA3B4E"/>
    <w:rsid w:val="00FA4712"/>
    <w:rsid w:val="00FA51E9"/>
    <w:rsid w:val="00FA649C"/>
    <w:rsid w:val="00FB2382"/>
    <w:rsid w:val="00FB589A"/>
    <w:rsid w:val="00FB649E"/>
    <w:rsid w:val="00FB78C4"/>
    <w:rsid w:val="00FB7AA6"/>
    <w:rsid w:val="00FC5B62"/>
    <w:rsid w:val="00FC6970"/>
    <w:rsid w:val="00FD149E"/>
    <w:rsid w:val="00FD2E3C"/>
    <w:rsid w:val="00FE0657"/>
    <w:rsid w:val="00FE4870"/>
    <w:rsid w:val="00FE4CD0"/>
    <w:rsid w:val="00FE4FEF"/>
    <w:rsid w:val="00FE6644"/>
    <w:rsid w:val="00FF001A"/>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3369-48BD-40CB-B8DD-C03D7232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4CC"/>
    <w:rPr>
      <w:color w:val="0000FF" w:themeColor="hyperlink"/>
      <w:u w:val="single"/>
    </w:rPr>
  </w:style>
  <w:style w:type="paragraph" w:styleId="a4">
    <w:name w:val="footnote text"/>
    <w:basedOn w:val="a"/>
    <w:link w:val="a5"/>
    <w:uiPriority w:val="99"/>
    <w:semiHidden/>
    <w:unhideWhenUsed/>
    <w:rsid w:val="001935FF"/>
    <w:pPr>
      <w:spacing w:after="0" w:line="240" w:lineRule="auto"/>
    </w:pPr>
    <w:rPr>
      <w:sz w:val="20"/>
      <w:szCs w:val="20"/>
    </w:rPr>
  </w:style>
  <w:style w:type="character" w:customStyle="1" w:styleId="a5">
    <w:name w:val="Текст сноски Знак"/>
    <w:basedOn w:val="a0"/>
    <w:link w:val="a4"/>
    <w:uiPriority w:val="99"/>
    <w:semiHidden/>
    <w:rsid w:val="001935FF"/>
    <w:rPr>
      <w:sz w:val="20"/>
      <w:szCs w:val="20"/>
    </w:rPr>
  </w:style>
  <w:style w:type="character" w:styleId="a6">
    <w:name w:val="footnote reference"/>
    <w:basedOn w:val="a0"/>
    <w:uiPriority w:val="99"/>
    <w:semiHidden/>
    <w:unhideWhenUsed/>
    <w:rsid w:val="001935FF"/>
    <w:rPr>
      <w:vertAlign w:val="superscript"/>
    </w:rPr>
  </w:style>
  <w:style w:type="paragraph" w:styleId="a7">
    <w:name w:val="List Paragraph"/>
    <w:basedOn w:val="a"/>
    <w:uiPriority w:val="34"/>
    <w:qFormat/>
    <w:rsid w:val="00C0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gazeta.ru/upload/medialibrary/95c/GrecoEval4Rep_2017_2_ru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u/discussion/2019/04/25/kogda_vyhodcy_iz_karatelnoj_sistemy_stanovyatsya_sudyami_oni_iskrenne_polagayut_chto_nakazyvat_-_nad" TargetMode="External"/><Relationship Id="rId5" Type="http://schemas.openxmlformats.org/officeDocument/2006/relationships/webSettings" Target="webSettings.xml"/><Relationship Id="rId10" Type="http://schemas.openxmlformats.org/officeDocument/2006/relationships/hyperlink" Target="https://www.advgazeta.ru/mneniya/pochemu-advokaty-ne-khotyat-idti-v-sudi-i-pochemu-v-sudi-ne-berut-advokatov/" TargetMode="External"/><Relationship Id="rId4" Type="http://schemas.openxmlformats.org/officeDocument/2006/relationships/settings" Target="settings.xml"/><Relationship Id="rId9" Type="http://schemas.openxmlformats.org/officeDocument/2006/relationships/hyperlink" Target="https://pravo.ru/story/20415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zakon.ru/blog/2017/08/06/segodnya_grustnaya_data_-_tri_goda_bez_vas_rf" TargetMode="External"/><Relationship Id="rId3" Type="http://schemas.openxmlformats.org/officeDocument/2006/relationships/hyperlink" Target="https://base.garant.ru/3935429/" TargetMode="External"/><Relationship Id="rId7" Type="http://schemas.openxmlformats.org/officeDocument/2006/relationships/hyperlink" Target="https://genproc.gov.ru/anticor/international-cooperation/greco/greco2018.pdf" TargetMode="External"/><Relationship Id="rId12" Type="http://schemas.openxmlformats.org/officeDocument/2006/relationships/hyperlink" Target="https://www.kommersant.ru/doc/876876" TargetMode="External"/><Relationship Id="rId2" Type="http://schemas.openxmlformats.org/officeDocument/2006/relationships/hyperlink" Target="https://pravo.ru/story/204155/" TargetMode="External"/><Relationship Id="rId1" Type="http://schemas.openxmlformats.org/officeDocument/2006/relationships/hyperlink" Target="http://www.kremlin.ru/structure/commissions" TargetMode="External"/><Relationship Id="rId6" Type="http://schemas.openxmlformats.org/officeDocument/2006/relationships/hyperlink" Target="https://zakon.ru/discussion/2019/4/25/kogda_vyhodcy_iz_karatelnoj_sistemy_stanovyatsya_sudyami_oni_iskrenne_polagayut_chto_nakazyvat_-_nad" TargetMode="External"/><Relationship Id="rId11" Type="http://schemas.openxmlformats.org/officeDocument/2006/relationships/hyperlink" Target="https://www.consultant.ru/document/cons_doc_LAW_62078/41970c430cd524095ec4680ed010310ad0282944/" TargetMode="External"/><Relationship Id="rId5" Type="http://schemas.openxmlformats.org/officeDocument/2006/relationships/hyperlink" Target="https://www.advgazeta.ru/mneniya/pochemu-advokaty-ne-khotyat-idti-v-sudi-i-pochemu-v-sudi-ne-berut-advokatov/" TargetMode="External"/><Relationship Id="rId10" Type="http://schemas.openxmlformats.org/officeDocument/2006/relationships/hyperlink" Target="https://pravo.ru/news/view/139282/" TargetMode="External"/><Relationship Id="rId4" Type="http://schemas.openxmlformats.org/officeDocument/2006/relationships/hyperlink" Target="https://ria.ru/20120510/645882699.html" TargetMode="External"/><Relationship Id="rId9" Type="http://schemas.openxmlformats.org/officeDocument/2006/relationships/hyperlink" Target="https://www.kommersant.ru/doc/2492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07D9-A249-447C-B7BF-726DAEBA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никодим жук</cp:lastModifiedBy>
  <cp:revision>2</cp:revision>
  <cp:lastPrinted>2019-04-25T08:30:00Z</cp:lastPrinted>
  <dcterms:created xsi:type="dcterms:W3CDTF">2020-01-04T21:54:00Z</dcterms:created>
  <dcterms:modified xsi:type="dcterms:W3CDTF">2020-01-04T21:54:00Z</dcterms:modified>
</cp:coreProperties>
</file>